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8" w:rsidRPr="00EC4848" w:rsidRDefault="002D6628" w:rsidP="002D6628">
      <w:pPr>
        <w:spacing w:after="200" w:line="276" w:lineRule="auto"/>
        <w:ind w:left="3540"/>
        <w:jc w:val="right"/>
        <w:rPr>
          <w:rFonts w:asciiTheme="minorHAnsi" w:eastAsia="Calibri" w:hAnsiTheme="minorHAnsi"/>
          <w:i/>
          <w:iCs/>
          <w:lang w:eastAsia="en-US"/>
        </w:rPr>
      </w:pPr>
      <w:r w:rsidRPr="00EC4848">
        <w:rPr>
          <w:rFonts w:asciiTheme="minorHAnsi" w:eastAsia="Calibri" w:hAnsiTheme="minorHAnsi" w:cs="Calibri"/>
          <w:noProof/>
        </w:rPr>
        <w:drawing>
          <wp:anchor distT="0" distB="0" distL="114300" distR="114300" simplePos="0" relativeHeight="251659264" behindDoc="1" locked="0" layoutInCell="1" allowOverlap="1" wp14:anchorId="60F1B45D" wp14:editId="33A14DB2">
            <wp:simplePos x="0" y="0"/>
            <wp:positionH relativeFrom="column">
              <wp:posOffset>227965</wp:posOffset>
            </wp:positionH>
            <wp:positionV relativeFrom="paragraph">
              <wp:posOffset>-114935</wp:posOffset>
            </wp:positionV>
            <wp:extent cx="838200" cy="12573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AZ ELŐTERJESZTÉS SORSZÁMA: </w:t>
      </w:r>
      <w:r w:rsidR="009204E4">
        <w:rPr>
          <w:rFonts w:asciiTheme="minorHAnsi" w:eastAsia="Calibri" w:hAnsiTheme="minorHAnsi"/>
          <w:b/>
          <w:bCs/>
          <w:i/>
          <w:iCs/>
          <w:lang w:eastAsia="en-US"/>
        </w:rPr>
        <w:t>300.</w:t>
      </w:r>
    </w:p>
    <w:p w:rsidR="002D6628" w:rsidRPr="00EC4848" w:rsidRDefault="002D6628" w:rsidP="002D6628">
      <w:pPr>
        <w:spacing w:after="200" w:line="276" w:lineRule="auto"/>
        <w:ind w:left="3540"/>
        <w:jc w:val="right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MELLÉKLET: </w:t>
      </w:r>
      <w:r w:rsidR="00FD4E0D">
        <w:rPr>
          <w:rFonts w:asciiTheme="minorHAnsi" w:eastAsia="Calibri" w:hAnsiTheme="minorHAnsi"/>
          <w:b/>
          <w:bCs/>
          <w:i/>
          <w:iCs/>
          <w:lang w:eastAsia="en-US"/>
        </w:rPr>
        <w:t>1</w:t>
      </w:r>
      <w:r w:rsidR="009B6342">
        <w:rPr>
          <w:rFonts w:asciiTheme="minorHAnsi" w:eastAsia="Calibri" w:hAnsiTheme="minorHAnsi"/>
          <w:b/>
          <w:bCs/>
          <w:i/>
          <w:iCs/>
          <w:lang w:eastAsia="en-US"/>
        </w:rPr>
        <w:t xml:space="preserve"> db</w:t>
      </w:r>
    </w:p>
    <w:p w:rsidR="002D6628" w:rsidRPr="00EC4848" w:rsidRDefault="002D6628" w:rsidP="002D6628">
      <w:pPr>
        <w:tabs>
          <w:tab w:val="left" w:pos="2160"/>
        </w:tabs>
        <w:spacing w:before="240" w:after="200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</w:p>
    <w:p w:rsidR="008D3206" w:rsidRDefault="008D3206" w:rsidP="002D6628">
      <w:pPr>
        <w:tabs>
          <w:tab w:val="left" w:pos="2160"/>
        </w:tabs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</w:p>
    <w:p w:rsidR="005072CD" w:rsidRDefault="005072CD" w:rsidP="002D6628">
      <w:pPr>
        <w:tabs>
          <w:tab w:val="left" w:pos="2160"/>
        </w:tabs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</w:p>
    <w:p w:rsidR="002D6628" w:rsidRPr="00EC4848" w:rsidRDefault="002D6628" w:rsidP="002D6628">
      <w:pPr>
        <w:tabs>
          <w:tab w:val="left" w:pos="2160"/>
        </w:tabs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TÁRGY: </w:t>
      </w:r>
      <w:r w:rsidR="007D2D2C">
        <w:rPr>
          <w:rFonts w:asciiTheme="minorHAnsi" w:eastAsia="Calibri" w:hAnsiTheme="minorHAnsi"/>
          <w:b/>
          <w:bCs/>
          <w:i/>
          <w:iCs/>
          <w:lang w:eastAsia="en-US"/>
        </w:rPr>
        <w:t xml:space="preserve">A </w:t>
      </w:r>
      <w:proofErr w:type="spellStart"/>
      <w:r w:rsidR="007D2D2C" w:rsidRPr="007D2D2C">
        <w:rPr>
          <w:rFonts w:asciiTheme="minorHAnsi" w:eastAsia="Calibri" w:hAnsiTheme="minorHAnsi"/>
          <w:b/>
          <w:bCs/>
          <w:i/>
          <w:iCs/>
          <w:lang w:eastAsia="en-US"/>
        </w:rPr>
        <w:t>Szekszárd-Szedres-Medina</w:t>
      </w:r>
      <w:proofErr w:type="spellEnd"/>
      <w:r w:rsidR="007D2D2C" w:rsidRPr="007D2D2C">
        <w:rPr>
          <w:rFonts w:asciiTheme="minorHAnsi" w:eastAsia="Calibri" w:hAnsiTheme="minorHAnsi"/>
          <w:b/>
          <w:bCs/>
          <w:i/>
          <w:iCs/>
          <w:lang w:eastAsia="en-US"/>
        </w:rPr>
        <w:t xml:space="preserve"> Óvodafenntartó Társulás létrehozásáról szóló társulási megállapodás módosítása</w:t>
      </w:r>
    </w:p>
    <w:p w:rsidR="002D6628" w:rsidRPr="00EC4848" w:rsidRDefault="002D6628" w:rsidP="002D6628">
      <w:pPr>
        <w:spacing w:before="480" w:after="200" w:line="360" w:lineRule="auto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E L Ő T E R J E S Z T É S</w:t>
      </w:r>
    </w:p>
    <w:p w:rsidR="002D6628" w:rsidRPr="00EC4848" w:rsidRDefault="002D6628" w:rsidP="002D6628">
      <w:pPr>
        <w:spacing w:after="200" w:line="360" w:lineRule="auto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SZEKSZÁRD MEGYEI JOGÚ VÁROS ÖNKORMÁNYZATA KÖZGYŰLÉSÉNEK </w:t>
      </w:r>
    </w:p>
    <w:p w:rsidR="002D6628" w:rsidRPr="00EC4848" w:rsidRDefault="002D6628" w:rsidP="002D6628">
      <w:pPr>
        <w:spacing w:after="600" w:line="360" w:lineRule="auto"/>
        <w:jc w:val="center"/>
        <w:rPr>
          <w:rFonts w:asciiTheme="minorHAnsi" w:eastAsia="Calibri" w:hAnsiTheme="minorHAnsi"/>
          <w:b/>
          <w:bCs/>
          <w:i/>
          <w:iCs/>
          <w:lang w:eastAsia="en-US"/>
        </w:rPr>
      </w:pP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20</w:t>
      </w:r>
      <w:r w:rsidR="005B40B3">
        <w:rPr>
          <w:rFonts w:asciiTheme="minorHAnsi" w:eastAsia="Calibri" w:hAnsiTheme="minorHAnsi"/>
          <w:b/>
          <w:bCs/>
          <w:i/>
          <w:iCs/>
          <w:lang w:eastAsia="en-US"/>
        </w:rPr>
        <w:t>1</w:t>
      </w:r>
      <w:r w:rsidR="00833973">
        <w:rPr>
          <w:rFonts w:asciiTheme="minorHAnsi" w:eastAsia="Calibri" w:hAnsiTheme="minorHAnsi"/>
          <w:b/>
          <w:bCs/>
          <w:i/>
          <w:iCs/>
          <w:lang w:eastAsia="en-US"/>
        </w:rPr>
        <w:t>6</w:t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 xml:space="preserve">. </w:t>
      </w:r>
      <w:r w:rsidR="00996EDE">
        <w:rPr>
          <w:rFonts w:asciiTheme="minorHAnsi" w:eastAsia="Calibri" w:hAnsiTheme="minorHAnsi"/>
          <w:b/>
          <w:bCs/>
          <w:i/>
          <w:iCs/>
          <w:lang w:eastAsia="en-US"/>
        </w:rPr>
        <w:t>október</w:t>
      </w:r>
      <w:r w:rsidR="005B40B3">
        <w:rPr>
          <w:rFonts w:asciiTheme="minorHAnsi" w:eastAsia="Calibri" w:hAnsiTheme="minorHAnsi"/>
          <w:b/>
          <w:bCs/>
          <w:i/>
          <w:iCs/>
          <w:lang w:eastAsia="en-US"/>
        </w:rPr>
        <w:t xml:space="preserve"> </w:t>
      </w:r>
      <w:r w:rsidR="00527C4E">
        <w:rPr>
          <w:rFonts w:asciiTheme="minorHAnsi" w:eastAsia="Calibri" w:hAnsiTheme="minorHAnsi"/>
          <w:b/>
          <w:bCs/>
          <w:i/>
          <w:iCs/>
          <w:lang w:eastAsia="en-US"/>
        </w:rPr>
        <w:t>2</w:t>
      </w:r>
      <w:r w:rsidR="00996EDE">
        <w:rPr>
          <w:rFonts w:asciiTheme="minorHAnsi" w:eastAsia="Calibri" w:hAnsiTheme="minorHAnsi"/>
          <w:b/>
          <w:bCs/>
          <w:i/>
          <w:iCs/>
          <w:lang w:eastAsia="en-US"/>
        </w:rPr>
        <w:t>7</w:t>
      </w:r>
      <w:r w:rsidRPr="00EC4848">
        <w:rPr>
          <w:rFonts w:asciiTheme="minorHAnsi" w:eastAsia="Calibri" w:hAnsiTheme="minorHAnsi"/>
          <w:b/>
          <w:bCs/>
          <w:i/>
          <w:iCs/>
          <w:lang w:eastAsia="en-US"/>
        </w:rPr>
        <w:t>-i RENDES ÜLÉSÉRE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88"/>
      </w:tblGrid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2D6628" w:rsidRPr="00EC4848" w:rsidRDefault="007D2D2C" w:rsidP="00702C2E">
            <w:pPr>
              <w:spacing w:after="200" w:line="276" w:lineRule="auto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7D2D2C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Ács Rezső polgármester</w:t>
            </w: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keepNext/>
              <w:outlineLvl w:val="1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AZ ELŐTERJESZTÉST KÉSZÍTETTE: </w:t>
            </w:r>
          </w:p>
        </w:tc>
        <w:tc>
          <w:tcPr>
            <w:tcW w:w="4606" w:type="dxa"/>
          </w:tcPr>
          <w:p w:rsidR="002D6628" w:rsidRPr="00EC4848" w:rsidRDefault="005B40B3" w:rsidP="00702C2E">
            <w:pPr>
              <w:keepNext/>
              <w:jc w:val="both"/>
              <w:outlineLvl w:val="1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dr. Horváth Annamária oktatási referens</w:t>
            </w:r>
          </w:p>
          <w:p w:rsidR="002D6628" w:rsidRPr="00EC4848" w:rsidRDefault="002D6628" w:rsidP="00702C2E">
            <w:pPr>
              <w:keepNext/>
              <w:jc w:val="both"/>
              <w:outlineLvl w:val="1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ELŐADÓ:</w:t>
            </w:r>
          </w:p>
        </w:tc>
        <w:tc>
          <w:tcPr>
            <w:tcW w:w="4606" w:type="dxa"/>
          </w:tcPr>
          <w:p w:rsidR="002D6628" w:rsidRPr="00EC4848" w:rsidRDefault="009B101F" w:rsidP="00996EDE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dr. </w:t>
            </w:r>
            <w:r w:rsidR="00996EDE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Molnár</w:t>
            </w: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 Kata jegyző</w:t>
            </w:r>
            <w:r w:rsidR="005B40B3" w:rsidRPr="005B40B3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 </w:t>
            </w: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KEZELÉSI MEGJEGYZÉS:</w:t>
            </w:r>
          </w:p>
        </w:tc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VÉLEMÉNYEZÉSRE MEGKAPTA:</w:t>
            </w:r>
          </w:p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EGYÉB SZERVEZET:</w:t>
            </w:r>
          </w:p>
        </w:tc>
        <w:tc>
          <w:tcPr>
            <w:tcW w:w="4606" w:type="dxa"/>
          </w:tcPr>
          <w:p w:rsidR="002D6628" w:rsidRPr="00EC4848" w:rsidRDefault="002D6628" w:rsidP="00702C2E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</w:tr>
      <w:tr w:rsidR="002D6628" w:rsidRPr="00EC4848" w:rsidTr="00702C2E">
        <w:tc>
          <w:tcPr>
            <w:tcW w:w="4606" w:type="dxa"/>
          </w:tcPr>
          <w:p w:rsidR="002D6628" w:rsidRPr="00EC4848" w:rsidRDefault="002D6628" w:rsidP="00702C2E">
            <w:pPr>
              <w:spacing w:after="200" w:line="276" w:lineRule="auto"/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MEGTÁRGYALTA: </w:t>
            </w:r>
          </w:p>
          <w:p w:rsidR="002D662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Humán Bizottság</w:t>
            </w:r>
          </w:p>
          <w:p w:rsidR="00DC1F71" w:rsidRPr="00EC4848" w:rsidRDefault="00DC1F71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Szociális és Egészségügyi Bizottság</w:t>
            </w:r>
          </w:p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606" w:type="dxa"/>
          </w:tcPr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HATÁROZAT SZÁMA:</w:t>
            </w:r>
          </w:p>
          <w:p w:rsidR="002D6628" w:rsidRPr="00EC484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  <w:p w:rsidR="002D6628" w:rsidRDefault="006570D9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</w:t>
            </w:r>
            <w:r w:rsidR="002D6628"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./20</w:t>
            </w:r>
            <w:r w:rsidR="00FF3376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1</w:t>
            </w:r>
            <w:r w:rsidR="00833973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6</w:t>
            </w:r>
            <w:r w:rsidR="002D6628"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 (</w:t>
            </w:r>
            <w:proofErr w:type="gramStart"/>
            <w:r w:rsidR="00996EDE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X</w:t>
            </w:r>
            <w:r w:rsidR="00644DB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 .</w:t>
            </w:r>
            <w:r w:rsidR="002D6628"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</w:t>
            </w:r>
            <w:proofErr w:type="gramEnd"/>
            <w:r w:rsidR="002D6628"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.) határozat</w:t>
            </w:r>
          </w:p>
          <w:p w:rsidR="00DC1F71" w:rsidRPr="00EC4848" w:rsidRDefault="00DC1F71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</w:t>
            </w: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./20</w:t>
            </w:r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16</w:t>
            </w: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 (</w:t>
            </w:r>
            <w:proofErr w:type="gramStart"/>
            <w:r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X. .</w:t>
            </w:r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</w:t>
            </w:r>
            <w:proofErr w:type="gramEnd"/>
            <w:r w:rsidRPr="00EC4848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>.) határozat</w:t>
            </w:r>
          </w:p>
          <w:p w:rsidR="002D6628" w:rsidRDefault="002D6628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</w:p>
          <w:p w:rsidR="00EF5122" w:rsidRPr="00EC4848" w:rsidRDefault="00EF5122" w:rsidP="00702C2E">
            <w:pPr>
              <w:jc w:val="both"/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</w:tr>
    </w:tbl>
    <w:p w:rsidR="002D6628" w:rsidRPr="00EC4848" w:rsidRDefault="002D6628" w:rsidP="002D6628">
      <w:pPr>
        <w:spacing w:after="200"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  <w:r w:rsidRPr="00EC4848">
        <w:rPr>
          <w:rFonts w:asciiTheme="minorHAnsi" w:eastAsia="Calibri" w:hAnsiTheme="minorHAnsi"/>
          <w:i/>
          <w:iCs/>
          <w:lang w:eastAsia="en-US"/>
        </w:rPr>
        <w:t>TÖRVÉNYESSÉGI VÉLEMÉNYEZÉSRE BEMUTATVA:</w:t>
      </w:r>
    </w:p>
    <w:p w:rsidR="002D6628" w:rsidRPr="00EC4848" w:rsidRDefault="002D6628" w:rsidP="002D6628">
      <w:pPr>
        <w:spacing w:after="200"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</w:p>
    <w:p w:rsidR="002D6628" w:rsidRPr="00EC4848" w:rsidRDefault="002D6628" w:rsidP="002D6628">
      <w:pPr>
        <w:spacing w:after="200"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  <w:r w:rsidRPr="00EC4848">
        <w:rPr>
          <w:rFonts w:asciiTheme="minorHAnsi" w:eastAsia="Calibri" w:hAnsiTheme="minorHAnsi"/>
          <w:i/>
          <w:iCs/>
          <w:lang w:eastAsia="en-US"/>
        </w:rPr>
        <w:t>Terjedelem: 1</w:t>
      </w:r>
      <w:r w:rsidR="00665D45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C4848">
        <w:rPr>
          <w:rFonts w:asciiTheme="minorHAnsi" w:eastAsia="Calibri" w:hAnsiTheme="minorHAnsi"/>
          <w:i/>
          <w:iCs/>
          <w:lang w:eastAsia="en-US"/>
        </w:rPr>
        <w:t xml:space="preserve">+ </w:t>
      </w:r>
      <w:r w:rsidR="00020DB2">
        <w:rPr>
          <w:rFonts w:asciiTheme="minorHAnsi" w:eastAsia="Calibri" w:hAnsiTheme="minorHAnsi"/>
          <w:i/>
          <w:iCs/>
          <w:lang w:eastAsia="en-US"/>
        </w:rPr>
        <w:t xml:space="preserve">2 + </w:t>
      </w:r>
      <w:r w:rsidR="00966727">
        <w:rPr>
          <w:rFonts w:asciiTheme="minorHAnsi" w:eastAsia="Calibri" w:hAnsiTheme="minorHAnsi"/>
          <w:i/>
          <w:iCs/>
          <w:lang w:eastAsia="en-US"/>
        </w:rPr>
        <w:t>16</w:t>
      </w:r>
      <w:r w:rsidR="009B6342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C4848">
        <w:rPr>
          <w:rFonts w:asciiTheme="minorHAnsi" w:eastAsia="Calibri" w:hAnsiTheme="minorHAnsi"/>
          <w:i/>
          <w:iCs/>
          <w:lang w:eastAsia="en-US"/>
        </w:rPr>
        <w:t>oldal</w:t>
      </w:r>
    </w:p>
    <w:p w:rsidR="002D6628" w:rsidRPr="00EC4848" w:rsidRDefault="002D6628" w:rsidP="002D6628">
      <w:pPr>
        <w:rPr>
          <w:rFonts w:asciiTheme="minorHAnsi" w:hAnsiTheme="minorHAnsi"/>
          <w:b/>
          <w:color w:val="000000"/>
        </w:rPr>
      </w:pPr>
    </w:p>
    <w:p w:rsidR="002D6628" w:rsidRDefault="002D6628" w:rsidP="002D6628"/>
    <w:p w:rsidR="00CA3FE6" w:rsidRDefault="00CA3FE6">
      <w:pPr>
        <w:sectPr w:rsidR="00CA3FE6" w:rsidSect="00A871E9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A3FE6" w:rsidRPr="00CA3FE6" w:rsidRDefault="006E1B9C" w:rsidP="00CA3FE6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Minősített</w:t>
      </w:r>
      <w:r w:rsidR="00CA3FE6" w:rsidRPr="00CA3FE6">
        <w:rPr>
          <w:rFonts w:asciiTheme="minorHAnsi" w:hAnsiTheme="minorHAnsi"/>
          <w:b/>
        </w:rPr>
        <w:t xml:space="preserve"> többség</w:t>
      </w:r>
    </w:p>
    <w:p w:rsidR="00CA3FE6" w:rsidRPr="00CA3FE6" w:rsidRDefault="00CA3FE6" w:rsidP="00CA3FE6">
      <w:pPr>
        <w:jc w:val="both"/>
        <w:rPr>
          <w:rFonts w:asciiTheme="minorHAnsi" w:hAnsiTheme="minorHAnsi"/>
          <w:b/>
        </w:rPr>
      </w:pPr>
    </w:p>
    <w:p w:rsidR="00CA3FE6" w:rsidRDefault="00CA3FE6" w:rsidP="00CA3FE6">
      <w:pPr>
        <w:jc w:val="both"/>
        <w:rPr>
          <w:rFonts w:asciiTheme="minorHAnsi" w:hAnsiTheme="minorHAnsi"/>
          <w:b/>
        </w:rPr>
      </w:pPr>
    </w:p>
    <w:p w:rsidR="00966727" w:rsidRPr="00CA3FE6" w:rsidRDefault="00966727" w:rsidP="00CA3FE6">
      <w:pPr>
        <w:jc w:val="both"/>
        <w:rPr>
          <w:rFonts w:asciiTheme="minorHAnsi" w:hAnsiTheme="minorHAnsi"/>
          <w:b/>
        </w:rPr>
      </w:pPr>
    </w:p>
    <w:p w:rsidR="00CA3FE6" w:rsidRPr="00CA3FE6" w:rsidRDefault="00CA3FE6" w:rsidP="00CA3FE6">
      <w:pPr>
        <w:jc w:val="both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>Tisztelt Közgyűlés!</w:t>
      </w:r>
    </w:p>
    <w:p w:rsidR="00CA3FE6" w:rsidRDefault="00CA3FE6" w:rsidP="00CA3FE6">
      <w:pPr>
        <w:jc w:val="both"/>
        <w:rPr>
          <w:rFonts w:asciiTheme="minorHAnsi" w:hAnsiTheme="minorHAnsi"/>
        </w:rPr>
      </w:pPr>
    </w:p>
    <w:p w:rsidR="008C477B" w:rsidRDefault="008C477B" w:rsidP="00CA3FE6">
      <w:pPr>
        <w:jc w:val="both"/>
        <w:rPr>
          <w:rFonts w:asciiTheme="minorHAnsi" w:hAnsiTheme="minorHAnsi"/>
        </w:rPr>
      </w:pPr>
    </w:p>
    <w:p w:rsidR="008C477B" w:rsidRDefault="008C477B" w:rsidP="00CA3FE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A </w:t>
      </w:r>
      <w:r w:rsidRPr="008C477B">
        <w:rPr>
          <w:rFonts w:asciiTheme="minorHAnsi" w:hAnsiTheme="minorHAnsi"/>
        </w:rPr>
        <w:t xml:space="preserve">Szekszárdi 2. Számú Óvoda, Egységes </w:t>
      </w:r>
      <w:proofErr w:type="spellStart"/>
      <w:r w:rsidRPr="008C477B">
        <w:rPr>
          <w:rFonts w:asciiTheme="minorHAnsi" w:hAnsiTheme="minorHAnsi"/>
        </w:rPr>
        <w:t>Óvoda-Bölcsőde</w:t>
      </w:r>
      <w:proofErr w:type="spellEnd"/>
      <w:r w:rsidRPr="008C477B">
        <w:rPr>
          <w:rFonts w:asciiTheme="minorHAnsi" w:hAnsiTheme="minorHAnsi"/>
        </w:rPr>
        <w:t>, Bölcsőde</w:t>
      </w:r>
      <w:r w:rsidR="00610E88">
        <w:rPr>
          <w:rFonts w:asciiTheme="minorHAnsi" w:hAnsiTheme="minorHAnsi"/>
        </w:rPr>
        <w:t xml:space="preserve"> és Családi Napközi alapító okiratát a fenntartó </w:t>
      </w:r>
      <w:proofErr w:type="spellStart"/>
      <w:r w:rsidR="00610E88">
        <w:rPr>
          <w:rFonts w:asciiTheme="minorHAnsi" w:hAnsiTheme="minorHAnsi"/>
        </w:rPr>
        <w:t>Szekszárd-Szedres-Medina</w:t>
      </w:r>
      <w:proofErr w:type="spellEnd"/>
      <w:r w:rsidR="00610E88">
        <w:rPr>
          <w:rFonts w:asciiTheme="minorHAnsi" w:hAnsiTheme="minorHAnsi"/>
        </w:rPr>
        <w:t xml:space="preserve"> Óvodafenntartó Társulásnak </w:t>
      </w:r>
      <w:r w:rsidR="00610E88">
        <w:rPr>
          <w:rFonts w:asciiTheme="minorHAnsi" w:hAnsiTheme="minorHAnsi"/>
          <w:bCs/>
        </w:rPr>
        <w:t>a</w:t>
      </w:r>
      <w:r w:rsidR="00610E88" w:rsidRPr="00610E88">
        <w:rPr>
          <w:rFonts w:asciiTheme="minorHAnsi" w:hAnsiTheme="minorHAnsi"/>
          <w:bCs/>
        </w:rPr>
        <w:t xml:space="preserve"> gyermekek védelméről és a gyámügyi igazgatásról szóló 1997. évi XXXI. törvény</w:t>
      </w:r>
      <w:r w:rsidR="00610E88">
        <w:rPr>
          <w:rFonts w:asciiTheme="minorHAnsi" w:hAnsiTheme="minorHAnsi"/>
          <w:bCs/>
        </w:rPr>
        <w:t xml:space="preserve"> rendelkezései alapján 2017. január 1-jei hatállyal módosítania kell.</w:t>
      </w:r>
    </w:p>
    <w:p w:rsidR="00610E88" w:rsidRDefault="00610E88" w:rsidP="00CA3FE6">
      <w:pPr>
        <w:jc w:val="both"/>
        <w:rPr>
          <w:rFonts w:asciiTheme="minorHAnsi" w:hAnsiTheme="minorHAnsi"/>
          <w:bCs/>
        </w:rPr>
      </w:pPr>
    </w:p>
    <w:p w:rsidR="00610E88" w:rsidRDefault="00610E88" w:rsidP="00CA3FE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 módosítás érinti az intézmény elnevezését és az ellátandó feladatokat.</w:t>
      </w:r>
    </w:p>
    <w:p w:rsidR="00610E88" w:rsidRDefault="00610E88" w:rsidP="00CA3FE6">
      <w:pPr>
        <w:jc w:val="both"/>
        <w:rPr>
          <w:rFonts w:asciiTheme="minorHAnsi" w:hAnsiTheme="minorHAnsi"/>
          <w:bCs/>
        </w:rPr>
      </w:pPr>
    </w:p>
    <w:p w:rsidR="00610E88" w:rsidRDefault="00610E88" w:rsidP="00CA3FE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Tekintettel arra, hogy a társulás létrehozásáról szóló társulási megállapodás is meghatározza a közösen ellátandó feladatokat és megnevezi a fenntartott intézményt, a módosításokat a megállapodásnak is tartalmaznia kell. </w:t>
      </w:r>
    </w:p>
    <w:p w:rsidR="00610E88" w:rsidRDefault="00610E88" w:rsidP="00CA3FE6">
      <w:pPr>
        <w:jc w:val="both"/>
        <w:rPr>
          <w:rFonts w:asciiTheme="minorHAnsi" w:hAnsiTheme="minorHAnsi"/>
          <w:bCs/>
        </w:rPr>
      </w:pPr>
    </w:p>
    <w:p w:rsidR="00995174" w:rsidRDefault="00610E88" w:rsidP="00CA3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Ennek megfelelően készítette elő a hivatal a mellékelt tervezetet, a </w:t>
      </w:r>
      <w:r w:rsidR="00020DB2">
        <w:rPr>
          <w:rFonts w:asciiTheme="minorHAnsi" w:hAnsiTheme="minorHAnsi"/>
        </w:rPr>
        <w:t xml:space="preserve">módosító </w:t>
      </w:r>
      <w:r w:rsidR="00950449">
        <w:rPr>
          <w:rFonts w:asciiTheme="minorHAnsi" w:hAnsiTheme="minorHAnsi"/>
        </w:rPr>
        <w:t>javaslat</w:t>
      </w:r>
      <w:r>
        <w:rPr>
          <w:rFonts w:asciiTheme="minorHAnsi" w:hAnsiTheme="minorHAnsi"/>
        </w:rPr>
        <w:t>okat</w:t>
      </w:r>
      <w:r w:rsidR="00950449">
        <w:rPr>
          <w:rFonts w:asciiTheme="minorHAnsi" w:hAnsiTheme="minorHAnsi"/>
        </w:rPr>
        <w:t xml:space="preserve"> </w:t>
      </w:r>
      <w:r w:rsidR="00FD4E0D">
        <w:rPr>
          <w:rFonts w:asciiTheme="minorHAnsi" w:hAnsiTheme="minorHAnsi"/>
        </w:rPr>
        <w:t xml:space="preserve">eltérő betűszínnel, sárga </w:t>
      </w:r>
      <w:r w:rsidR="00020DB2">
        <w:rPr>
          <w:rFonts w:asciiTheme="minorHAnsi" w:hAnsiTheme="minorHAnsi"/>
        </w:rPr>
        <w:t>háttérszínnel</w:t>
      </w:r>
      <w:r w:rsidR="00FD4E0D">
        <w:rPr>
          <w:rFonts w:asciiTheme="minorHAnsi" w:hAnsiTheme="minorHAnsi"/>
        </w:rPr>
        <w:t xml:space="preserve"> kiemelve</w:t>
      </w:r>
      <w:r w:rsidR="00950449">
        <w:rPr>
          <w:rFonts w:asciiTheme="minorHAnsi" w:hAnsiTheme="minorHAnsi"/>
        </w:rPr>
        <w:t>.</w:t>
      </w:r>
    </w:p>
    <w:p w:rsidR="00950449" w:rsidRDefault="00950449" w:rsidP="00CA3FE6">
      <w:pPr>
        <w:jc w:val="both"/>
        <w:rPr>
          <w:rFonts w:asciiTheme="minorHAnsi" w:hAnsiTheme="minorHAnsi"/>
        </w:rPr>
      </w:pPr>
    </w:p>
    <w:p w:rsidR="000528BC" w:rsidRDefault="000528BC" w:rsidP="00CA3FE6">
      <w:pPr>
        <w:jc w:val="both"/>
        <w:rPr>
          <w:rFonts w:asciiTheme="minorHAnsi" w:hAnsiTheme="minorHAnsi"/>
        </w:rPr>
      </w:pPr>
    </w:p>
    <w:p w:rsidR="00CA3FE6" w:rsidRPr="00CA3FE6" w:rsidRDefault="00CA3FE6" w:rsidP="00CA3FE6">
      <w:pPr>
        <w:jc w:val="both"/>
        <w:rPr>
          <w:rFonts w:asciiTheme="minorHAnsi" w:hAnsiTheme="minorHAnsi"/>
        </w:rPr>
      </w:pPr>
      <w:r w:rsidRPr="00CA3FE6">
        <w:rPr>
          <w:rFonts w:asciiTheme="minorHAnsi" w:hAnsiTheme="minorHAnsi"/>
        </w:rPr>
        <w:t xml:space="preserve">Kérem a Tisztelt Közgyűlést az előterjesztés megtárgyalására és a határozati javaslat elfogadására. </w:t>
      </w:r>
    </w:p>
    <w:p w:rsidR="00CA3FE6" w:rsidRPr="00CA3FE6" w:rsidRDefault="00CA3FE6" w:rsidP="00CA3FE6">
      <w:pPr>
        <w:jc w:val="both"/>
        <w:rPr>
          <w:rFonts w:asciiTheme="minorHAnsi" w:hAnsiTheme="minorHAnsi"/>
        </w:rPr>
      </w:pPr>
    </w:p>
    <w:p w:rsidR="00CA3FE6" w:rsidRPr="00CA3FE6" w:rsidRDefault="00CA3FE6" w:rsidP="00CA3FE6">
      <w:pPr>
        <w:jc w:val="both"/>
        <w:rPr>
          <w:rFonts w:asciiTheme="minorHAnsi" w:hAnsiTheme="minorHAnsi"/>
        </w:rPr>
      </w:pPr>
    </w:p>
    <w:p w:rsidR="00CA3FE6" w:rsidRPr="009126F9" w:rsidRDefault="00CA3FE6" w:rsidP="00CA3FE6">
      <w:pPr>
        <w:jc w:val="both"/>
        <w:rPr>
          <w:rFonts w:asciiTheme="minorHAnsi" w:hAnsiTheme="minorHAnsi"/>
          <w:b/>
        </w:rPr>
      </w:pPr>
      <w:r w:rsidRPr="009126F9">
        <w:rPr>
          <w:rFonts w:asciiTheme="minorHAnsi" w:hAnsiTheme="minorHAnsi"/>
          <w:b/>
        </w:rPr>
        <w:t xml:space="preserve">Szekszárd, </w:t>
      </w:r>
      <w:r w:rsidR="009204E4">
        <w:rPr>
          <w:rFonts w:asciiTheme="minorHAnsi" w:hAnsiTheme="minorHAnsi"/>
          <w:b/>
        </w:rPr>
        <w:t>2016. október 19.</w:t>
      </w:r>
      <w:r w:rsidRPr="009126F9">
        <w:rPr>
          <w:rFonts w:asciiTheme="minorHAnsi" w:hAnsiTheme="minorHAnsi"/>
          <w:b/>
        </w:rPr>
        <w:t xml:space="preserve">   </w:t>
      </w:r>
    </w:p>
    <w:p w:rsidR="00CA3FE6" w:rsidRPr="009126F9" w:rsidRDefault="00CA3FE6" w:rsidP="00CA3FE6">
      <w:pPr>
        <w:ind w:left="6375"/>
        <w:jc w:val="both"/>
        <w:rPr>
          <w:rFonts w:asciiTheme="minorHAnsi" w:hAnsiTheme="minorHAnsi"/>
          <w:b/>
        </w:rPr>
      </w:pPr>
    </w:p>
    <w:p w:rsidR="00CA3FE6" w:rsidRDefault="00CA3FE6" w:rsidP="00CA3FE6">
      <w:pPr>
        <w:ind w:left="6375"/>
        <w:jc w:val="both"/>
        <w:rPr>
          <w:rFonts w:asciiTheme="minorHAnsi" w:hAnsiTheme="minorHAnsi"/>
          <w:b/>
        </w:rPr>
      </w:pPr>
    </w:p>
    <w:p w:rsidR="00966727" w:rsidRPr="009126F9" w:rsidRDefault="00966727" w:rsidP="00CA3FE6">
      <w:pPr>
        <w:ind w:left="6375"/>
        <w:jc w:val="both"/>
        <w:rPr>
          <w:rFonts w:asciiTheme="minorHAnsi" w:hAnsiTheme="minorHAnsi"/>
          <w:b/>
        </w:rPr>
      </w:pPr>
    </w:p>
    <w:p w:rsidR="00CA3FE6" w:rsidRPr="009126F9" w:rsidRDefault="00CA3FE6" w:rsidP="00CA3FE6">
      <w:pPr>
        <w:jc w:val="both"/>
        <w:rPr>
          <w:rFonts w:asciiTheme="minorHAnsi" w:hAnsiTheme="minorHAnsi"/>
          <w:b/>
        </w:rPr>
      </w:pPr>
    </w:p>
    <w:p w:rsidR="00CA3FE6" w:rsidRPr="009126F9" w:rsidRDefault="00B51037" w:rsidP="006427A0">
      <w:pPr>
        <w:ind w:left="6372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Ács Rezső</w:t>
      </w:r>
    </w:p>
    <w:p w:rsidR="00CA3FE6" w:rsidRPr="009126F9" w:rsidRDefault="00B51037" w:rsidP="006427A0">
      <w:pPr>
        <w:ind w:left="6372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polgármester</w:t>
      </w:r>
    </w:p>
    <w:p w:rsidR="00CA3FE6" w:rsidRPr="00CA3FE6" w:rsidRDefault="00CA3FE6" w:rsidP="00CA3FE6">
      <w:pPr>
        <w:jc w:val="both"/>
        <w:rPr>
          <w:rFonts w:asciiTheme="minorHAnsi" w:hAnsiTheme="minorHAnsi"/>
        </w:rPr>
      </w:pPr>
    </w:p>
    <w:p w:rsidR="00CA3FE6" w:rsidRPr="00CA3FE6" w:rsidRDefault="00CA3FE6" w:rsidP="00605A95">
      <w:pPr>
        <w:spacing w:after="160" w:line="259" w:lineRule="auto"/>
        <w:rPr>
          <w:rFonts w:asciiTheme="minorHAnsi" w:hAnsiTheme="minorHAnsi"/>
        </w:rPr>
      </w:pPr>
      <w:r w:rsidRPr="00CA3FE6">
        <w:rPr>
          <w:rFonts w:asciiTheme="minorHAnsi" w:hAnsiTheme="minorHAnsi"/>
        </w:rPr>
        <w:br w:type="page"/>
      </w:r>
    </w:p>
    <w:p w:rsidR="00CA3FE6" w:rsidRDefault="00CA3FE6" w:rsidP="00CA3FE6">
      <w:pPr>
        <w:jc w:val="both"/>
        <w:rPr>
          <w:rFonts w:asciiTheme="minorHAnsi" w:hAnsiTheme="minorHAnsi"/>
        </w:rPr>
      </w:pPr>
    </w:p>
    <w:p w:rsidR="00966727" w:rsidRPr="00CA3FE6" w:rsidRDefault="00966727" w:rsidP="00CA3FE6">
      <w:pPr>
        <w:jc w:val="both"/>
        <w:rPr>
          <w:rFonts w:asciiTheme="minorHAnsi" w:hAnsiTheme="minorHAnsi"/>
        </w:rPr>
      </w:pPr>
    </w:p>
    <w:p w:rsidR="00CA3FE6" w:rsidRPr="00CA3FE6" w:rsidRDefault="00CA3FE6" w:rsidP="00CA3FE6">
      <w:pPr>
        <w:jc w:val="center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>Határozati javaslat</w:t>
      </w:r>
    </w:p>
    <w:p w:rsidR="00CA3FE6" w:rsidRPr="00CA3FE6" w:rsidRDefault="00CA3FE6" w:rsidP="00CA3FE6">
      <w:pPr>
        <w:jc w:val="center"/>
        <w:rPr>
          <w:rFonts w:asciiTheme="minorHAnsi" w:hAnsiTheme="minorHAnsi"/>
          <w:b/>
        </w:rPr>
      </w:pPr>
    </w:p>
    <w:p w:rsidR="00CA3FE6" w:rsidRPr="00CA3FE6" w:rsidRDefault="00CA3FE6" w:rsidP="00CA3FE6">
      <w:pPr>
        <w:jc w:val="center"/>
        <w:rPr>
          <w:rFonts w:asciiTheme="minorHAnsi" w:hAnsiTheme="minorHAnsi"/>
          <w:b/>
        </w:rPr>
      </w:pPr>
    </w:p>
    <w:p w:rsidR="00CA3FE6" w:rsidRPr="00141772" w:rsidRDefault="00CA3FE6" w:rsidP="00CA3FE6">
      <w:pPr>
        <w:jc w:val="both"/>
        <w:rPr>
          <w:rFonts w:asciiTheme="minorHAnsi" w:hAnsiTheme="minorHAnsi"/>
          <w:b/>
        </w:rPr>
      </w:pPr>
      <w:r w:rsidRPr="00141772">
        <w:rPr>
          <w:rFonts w:asciiTheme="minorHAnsi" w:hAnsiTheme="minorHAnsi"/>
        </w:rPr>
        <w:t>Határozat tárgya:</w:t>
      </w:r>
      <w:r w:rsidRPr="00141772">
        <w:rPr>
          <w:rFonts w:asciiTheme="minorHAnsi" w:hAnsiTheme="minorHAnsi"/>
          <w:b/>
        </w:rPr>
        <w:t xml:space="preserve"> </w:t>
      </w:r>
      <w:r w:rsidR="00141772" w:rsidRPr="00141772">
        <w:rPr>
          <w:rFonts w:asciiTheme="minorHAnsi" w:hAnsiTheme="minorHAnsi"/>
          <w:b/>
          <w:bCs/>
          <w:iCs/>
        </w:rPr>
        <w:t xml:space="preserve">A </w:t>
      </w:r>
      <w:proofErr w:type="spellStart"/>
      <w:r w:rsidR="00141772" w:rsidRPr="00141772">
        <w:rPr>
          <w:rFonts w:asciiTheme="minorHAnsi" w:hAnsiTheme="minorHAnsi"/>
          <w:b/>
          <w:bCs/>
          <w:iCs/>
        </w:rPr>
        <w:t>Szekszárd-Szedres-Medina</w:t>
      </w:r>
      <w:proofErr w:type="spellEnd"/>
      <w:r w:rsidR="00141772" w:rsidRPr="00141772">
        <w:rPr>
          <w:rFonts w:asciiTheme="minorHAnsi" w:hAnsiTheme="minorHAnsi"/>
          <w:b/>
          <w:bCs/>
          <w:iCs/>
        </w:rPr>
        <w:t xml:space="preserve"> Óvodafenntartó Társulás létrehozásáról szóló társulási megállapodás </w:t>
      </w:r>
      <w:r w:rsidR="00696E45" w:rsidRPr="00141772">
        <w:rPr>
          <w:rFonts w:asciiTheme="minorHAnsi" w:hAnsiTheme="minorHAnsi"/>
          <w:b/>
          <w:bCs/>
          <w:iCs/>
        </w:rPr>
        <w:t>módosítása</w:t>
      </w:r>
    </w:p>
    <w:p w:rsidR="00CA3FE6" w:rsidRPr="00CA3FE6" w:rsidRDefault="00CA3FE6" w:rsidP="00CA3FE6">
      <w:pPr>
        <w:jc w:val="both"/>
        <w:rPr>
          <w:rFonts w:asciiTheme="minorHAnsi" w:hAnsiTheme="minorHAnsi"/>
          <w:b/>
        </w:rPr>
      </w:pPr>
    </w:p>
    <w:p w:rsidR="00F73011" w:rsidRPr="00F73011" w:rsidRDefault="00F73011" w:rsidP="00F73011">
      <w:pPr>
        <w:jc w:val="both"/>
        <w:rPr>
          <w:rFonts w:asciiTheme="minorHAnsi" w:hAnsiTheme="minorHAnsi"/>
        </w:rPr>
      </w:pPr>
    </w:p>
    <w:p w:rsidR="00842F7B" w:rsidRPr="00842F7B" w:rsidRDefault="00842F7B" w:rsidP="00222A1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42F7B">
        <w:rPr>
          <w:rFonts w:asciiTheme="minorHAnsi" w:hAnsiTheme="minorHAnsi"/>
        </w:rPr>
        <w:t xml:space="preserve">Szekszárd Megyei Jogú Város Önkormányzatának Közgyűlése </w:t>
      </w:r>
      <w:r w:rsidR="0049757D">
        <w:rPr>
          <w:rFonts w:asciiTheme="minorHAnsi" w:hAnsiTheme="minorHAnsi"/>
        </w:rPr>
        <w:t xml:space="preserve">a </w:t>
      </w:r>
      <w:r w:rsidR="0049757D" w:rsidRPr="0049757D">
        <w:rPr>
          <w:rFonts w:asciiTheme="minorHAnsi" w:hAnsiTheme="minorHAnsi"/>
        </w:rPr>
        <w:t>köznevelési intézmény közös fenntartása</w:t>
      </w:r>
      <w:r w:rsidR="0049757D">
        <w:rPr>
          <w:rFonts w:asciiTheme="minorHAnsi" w:hAnsiTheme="minorHAnsi"/>
        </w:rPr>
        <w:t xml:space="preserve"> és a </w:t>
      </w:r>
      <w:proofErr w:type="spellStart"/>
      <w:r w:rsidR="0049757D">
        <w:rPr>
          <w:rFonts w:asciiTheme="minorHAnsi" w:hAnsiTheme="minorHAnsi"/>
        </w:rPr>
        <w:t>Szekszárd-Szedres-Medina</w:t>
      </w:r>
      <w:proofErr w:type="spellEnd"/>
      <w:r w:rsidR="0049757D">
        <w:rPr>
          <w:rFonts w:asciiTheme="minorHAnsi" w:hAnsiTheme="minorHAnsi"/>
        </w:rPr>
        <w:t xml:space="preserve"> Óvodafenntartó Társulás létrehozása céljából Szekszárd Megyei Jogú Város Önkormányzata, Szedres Község Önkormányzata és Medina Község Önkormányzata által kötött társulási megállapodás módosítását az előterjesztés mellékletében foglalt</w:t>
      </w:r>
      <w:r w:rsidR="001F53A0">
        <w:rPr>
          <w:rFonts w:asciiTheme="minorHAnsi" w:hAnsiTheme="minorHAnsi"/>
        </w:rPr>
        <w:t xml:space="preserve"> javaslat</w:t>
      </w:r>
      <w:r w:rsidR="0049757D">
        <w:rPr>
          <w:rFonts w:asciiTheme="minorHAnsi" w:hAnsiTheme="minorHAnsi"/>
        </w:rPr>
        <w:t xml:space="preserve"> szerint elfogadja</w:t>
      </w:r>
      <w:r w:rsidR="001F53A0">
        <w:rPr>
          <w:rFonts w:asciiTheme="minorHAnsi" w:hAnsiTheme="minorHAnsi"/>
        </w:rPr>
        <w:t xml:space="preserve">, </w:t>
      </w:r>
      <w:r w:rsidR="0049757D">
        <w:rPr>
          <w:rFonts w:asciiTheme="minorHAnsi" w:hAnsiTheme="minorHAnsi"/>
        </w:rPr>
        <w:t>jóváhagyja.</w:t>
      </w:r>
    </w:p>
    <w:p w:rsidR="00842F7B" w:rsidRPr="00842F7B" w:rsidRDefault="00842F7B" w:rsidP="00842F7B">
      <w:pPr>
        <w:ind w:left="360"/>
        <w:jc w:val="both"/>
        <w:rPr>
          <w:rFonts w:asciiTheme="minorHAnsi" w:hAnsiTheme="minorHAnsi"/>
        </w:rPr>
      </w:pPr>
    </w:p>
    <w:p w:rsidR="00842F7B" w:rsidRPr="00842F7B" w:rsidRDefault="00842F7B" w:rsidP="00222A1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42F7B">
        <w:rPr>
          <w:rFonts w:asciiTheme="minorHAnsi" w:hAnsiTheme="minorHAnsi"/>
        </w:rPr>
        <w:t>A közgyűlés fel</w:t>
      </w:r>
      <w:r w:rsidR="001F53A0">
        <w:rPr>
          <w:rFonts w:asciiTheme="minorHAnsi" w:hAnsiTheme="minorHAnsi"/>
        </w:rPr>
        <w:t>kéri a jegyzőt a megállapodás elkészítésére és fel</w:t>
      </w:r>
      <w:r w:rsidRPr="00842F7B">
        <w:rPr>
          <w:rFonts w:asciiTheme="minorHAnsi" w:hAnsiTheme="minorHAnsi"/>
        </w:rPr>
        <w:t>hatalmazza a polgármestert a</w:t>
      </w:r>
      <w:r w:rsidR="001F53A0">
        <w:rPr>
          <w:rFonts w:asciiTheme="minorHAnsi" w:hAnsiTheme="minorHAnsi"/>
        </w:rPr>
        <w:t>nnak</w:t>
      </w:r>
      <w:r w:rsidRPr="00842F7B">
        <w:rPr>
          <w:rFonts w:asciiTheme="minorHAnsi" w:hAnsiTheme="minorHAnsi"/>
        </w:rPr>
        <w:t xml:space="preserve"> aláírására.</w:t>
      </w:r>
    </w:p>
    <w:p w:rsidR="00842F7B" w:rsidRPr="00842F7B" w:rsidRDefault="00842F7B" w:rsidP="00842F7B">
      <w:pPr>
        <w:ind w:left="360"/>
        <w:jc w:val="both"/>
        <w:rPr>
          <w:rFonts w:asciiTheme="minorHAnsi" w:hAnsiTheme="minorHAnsi"/>
        </w:rPr>
      </w:pPr>
    </w:p>
    <w:p w:rsidR="00842F7B" w:rsidRPr="00842F7B" w:rsidRDefault="00842F7B" w:rsidP="00222A1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42F7B">
        <w:rPr>
          <w:rFonts w:asciiTheme="minorHAnsi" w:hAnsiTheme="minorHAnsi"/>
        </w:rPr>
        <w:t>A közgyűlés felkéri a jegyzőt</w:t>
      </w:r>
      <w:r w:rsidR="00FD4E0D">
        <w:rPr>
          <w:rFonts w:asciiTheme="minorHAnsi" w:hAnsiTheme="minorHAnsi"/>
        </w:rPr>
        <w:t xml:space="preserve">, hogy </w:t>
      </w:r>
      <w:r w:rsidRPr="00842F7B">
        <w:rPr>
          <w:rFonts w:asciiTheme="minorHAnsi" w:hAnsiTheme="minorHAnsi"/>
        </w:rPr>
        <w:t>a</w:t>
      </w:r>
      <w:r w:rsidR="007013C3">
        <w:rPr>
          <w:rFonts w:asciiTheme="minorHAnsi" w:hAnsiTheme="minorHAnsi"/>
        </w:rPr>
        <w:t xml:space="preserve"> társult önkormányzatok képviselőinek aláírásával ellátott</w:t>
      </w:r>
      <w:r w:rsidR="000C2018">
        <w:rPr>
          <w:rFonts w:asciiTheme="minorHAnsi" w:hAnsiTheme="minorHAnsi"/>
        </w:rPr>
        <w:t xml:space="preserve"> </w:t>
      </w:r>
      <w:r w:rsidR="001F53A0">
        <w:rPr>
          <w:rFonts w:asciiTheme="minorHAnsi" w:hAnsiTheme="minorHAnsi"/>
        </w:rPr>
        <w:t>megállapodás</w:t>
      </w:r>
      <w:r w:rsidR="007013C3">
        <w:rPr>
          <w:rFonts w:asciiTheme="minorHAnsi" w:hAnsiTheme="minorHAnsi"/>
        </w:rPr>
        <w:t>t</w:t>
      </w:r>
      <w:r w:rsidRPr="00842F7B">
        <w:rPr>
          <w:rFonts w:asciiTheme="minorHAnsi" w:hAnsiTheme="minorHAnsi"/>
        </w:rPr>
        <w:t xml:space="preserve"> </w:t>
      </w:r>
      <w:r w:rsidR="007013C3">
        <w:rPr>
          <w:rFonts w:asciiTheme="minorHAnsi" w:hAnsiTheme="minorHAnsi"/>
        </w:rPr>
        <w:t xml:space="preserve">nyújtsa be </w:t>
      </w:r>
      <w:r w:rsidRPr="00842F7B">
        <w:rPr>
          <w:rFonts w:asciiTheme="minorHAnsi" w:hAnsiTheme="minorHAnsi"/>
        </w:rPr>
        <w:t xml:space="preserve">a Magyar Államkincstár Tolna Megyei Igazgatóságához a törzskönyvi nyilvántartás számára. </w:t>
      </w:r>
    </w:p>
    <w:p w:rsidR="00842F7B" w:rsidRDefault="00842F7B" w:rsidP="00842F7B">
      <w:pPr>
        <w:ind w:left="360"/>
        <w:jc w:val="both"/>
        <w:rPr>
          <w:rFonts w:asciiTheme="minorHAnsi" w:hAnsiTheme="minorHAnsi"/>
        </w:rPr>
      </w:pPr>
    </w:p>
    <w:p w:rsidR="00E33242" w:rsidRPr="00D82985" w:rsidRDefault="00E33242" w:rsidP="00CA3FE6">
      <w:pPr>
        <w:jc w:val="both"/>
        <w:rPr>
          <w:rFonts w:asciiTheme="minorHAnsi" w:hAnsiTheme="minorHAnsi"/>
        </w:rPr>
      </w:pPr>
    </w:p>
    <w:p w:rsidR="00CA3FE6" w:rsidRDefault="00CA3FE6" w:rsidP="00CA3FE6">
      <w:pPr>
        <w:jc w:val="both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 xml:space="preserve">Határidő: </w:t>
      </w:r>
      <w:r w:rsidRPr="00CA3FE6">
        <w:rPr>
          <w:rFonts w:asciiTheme="minorHAnsi" w:hAnsiTheme="minorHAnsi"/>
          <w:b/>
        </w:rPr>
        <w:tab/>
        <w:t>201</w:t>
      </w:r>
      <w:r w:rsidR="00F73011">
        <w:rPr>
          <w:rFonts w:asciiTheme="minorHAnsi" w:hAnsiTheme="minorHAnsi"/>
          <w:b/>
        </w:rPr>
        <w:t>6</w:t>
      </w:r>
      <w:r w:rsidRPr="00CA3FE6">
        <w:rPr>
          <w:rFonts w:asciiTheme="minorHAnsi" w:hAnsiTheme="minorHAnsi"/>
          <w:b/>
        </w:rPr>
        <w:t xml:space="preserve">. </w:t>
      </w:r>
      <w:r w:rsidR="00996EDE">
        <w:rPr>
          <w:rFonts w:asciiTheme="minorHAnsi" w:hAnsiTheme="minorHAnsi"/>
          <w:b/>
        </w:rPr>
        <w:t>október 27</w:t>
      </w:r>
      <w:r w:rsidR="00842F7B">
        <w:rPr>
          <w:rFonts w:asciiTheme="minorHAnsi" w:hAnsiTheme="minorHAnsi"/>
          <w:b/>
        </w:rPr>
        <w:t>.</w:t>
      </w:r>
    </w:p>
    <w:p w:rsidR="007837CF" w:rsidRPr="00CA3FE6" w:rsidRDefault="007837CF" w:rsidP="00CA3FE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a </w:t>
      </w:r>
      <w:r w:rsidR="00842F7B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. pont tekintetében: 2016. </w:t>
      </w:r>
      <w:r w:rsidR="00996EDE">
        <w:rPr>
          <w:rFonts w:asciiTheme="minorHAnsi" w:hAnsiTheme="minorHAnsi"/>
          <w:b/>
        </w:rPr>
        <w:t>november 20</w:t>
      </w:r>
      <w:r w:rsidR="00842F7B">
        <w:rPr>
          <w:rFonts w:asciiTheme="minorHAnsi" w:hAnsiTheme="minorHAnsi"/>
          <w:b/>
        </w:rPr>
        <w:t>.</w:t>
      </w:r>
    </w:p>
    <w:p w:rsidR="00CA3FE6" w:rsidRPr="00CA3FE6" w:rsidRDefault="00CA3FE6" w:rsidP="00CA3FE6">
      <w:pPr>
        <w:ind w:left="426" w:hanging="426"/>
        <w:jc w:val="both"/>
        <w:rPr>
          <w:rFonts w:asciiTheme="minorHAnsi" w:hAnsiTheme="minorHAnsi"/>
          <w:b/>
        </w:rPr>
      </w:pPr>
      <w:r w:rsidRPr="00CA3FE6">
        <w:rPr>
          <w:rFonts w:asciiTheme="minorHAnsi" w:hAnsiTheme="minorHAnsi"/>
          <w:b/>
        </w:rPr>
        <w:t xml:space="preserve">Felelős: </w:t>
      </w:r>
      <w:r w:rsidRPr="00CA3FE6">
        <w:rPr>
          <w:rFonts w:asciiTheme="minorHAnsi" w:hAnsiTheme="minorHAnsi"/>
          <w:b/>
        </w:rPr>
        <w:tab/>
        <w:t>Ács Rezső polgármester</w:t>
      </w:r>
    </w:p>
    <w:p w:rsidR="00CA3FE6" w:rsidRPr="00CA3FE6" w:rsidRDefault="00CA3FE6" w:rsidP="00CA3FE6">
      <w:pPr>
        <w:ind w:left="426" w:hanging="426"/>
        <w:jc w:val="both"/>
        <w:rPr>
          <w:rFonts w:asciiTheme="minorHAnsi" w:hAnsiTheme="minorHAnsi"/>
          <w:b/>
          <w:i/>
        </w:rPr>
      </w:pPr>
      <w:r w:rsidRPr="00CA3FE6">
        <w:rPr>
          <w:rFonts w:asciiTheme="minorHAnsi" w:hAnsiTheme="minorHAnsi"/>
          <w:b/>
        </w:rPr>
        <w:t xml:space="preserve">              </w:t>
      </w:r>
      <w:r w:rsidRPr="00CA3FE6">
        <w:rPr>
          <w:rFonts w:asciiTheme="minorHAnsi" w:hAnsiTheme="minorHAnsi"/>
          <w:b/>
        </w:rPr>
        <w:tab/>
        <w:t xml:space="preserve">Dr. </w:t>
      </w:r>
      <w:r w:rsidR="00996EDE">
        <w:rPr>
          <w:rFonts w:asciiTheme="minorHAnsi" w:hAnsiTheme="minorHAnsi"/>
          <w:b/>
        </w:rPr>
        <w:t xml:space="preserve">Molnár Kata </w:t>
      </w:r>
      <w:r w:rsidRPr="00CA3FE6">
        <w:rPr>
          <w:rFonts w:asciiTheme="minorHAnsi" w:hAnsiTheme="minorHAnsi"/>
          <w:b/>
        </w:rPr>
        <w:t>jegyző</w:t>
      </w:r>
    </w:p>
    <w:p w:rsidR="00CA3FE6" w:rsidRPr="00CA3FE6" w:rsidRDefault="00CA3FE6" w:rsidP="00CA3FE6">
      <w:pPr>
        <w:rPr>
          <w:rFonts w:asciiTheme="minorHAnsi" w:hAnsiTheme="minorHAnsi"/>
        </w:rPr>
      </w:pPr>
    </w:p>
    <w:p w:rsidR="00702C2E" w:rsidRDefault="00702C2E" w:rsidP="00CA3FE6">
      <w:pPr>
        <w:rPr>
          <w:rFonts w:asciiTheme="minorHAnsi" w:hAnsiTheme="minorHAnsi"/>
        </w:rPr>
        <w:sectPr w:rsidR="00702C2E" w:rsidSect="00214093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83784" w:rsidRDefault="000C2018" w:rsidP="0068378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Az előterjesztés</w:t>
      </w:r>
      <w:r w:rsidR="00683784" w:rsidRPr="0047069E">
        <w:rPr>
          <w:rFonts w:asciiTheme="minorHAnsi" w:hAnsiTheme="minorHAnsi"/>
          <w:b/>
          <w:sz w:val="22"/>
          <w:szCs w:val="22"/>
        </w:rPr>
        <w:t xml:space="preserve"> melléklete</w:t>
      </w:r>
    </w:p>
    <w:p w:rsidR="009204E4" w:rsidRPr="009204E4" w:rsidRDefault="009204E4" w:rsidP="009204E4">
      <w:pPr>
        <w:rPr>
          <w:rFonts w:asciiTheme="minorHAnsi" w:hAnsiTheme="minorHAnsi"/>
          <w:b/>
          <w:strike/>
          <w:color w:val="FF0000"/>
          <w:highlight w:val="yellow"/>
        </w:rPr>
      </w:pPr>
      <w:proofErr w:type="spellStart"/>
      <w:r w:rsidRPr="009204E4">
        <w:rPr>
          <w:rFonts w:asciiTheme="minorHAnsi" w:hAnsiTheme="minorHAnsi"/>
          <w:b/>
          <w:strike/>
          <w:color w:val="FF0000"/>
          <w:highlight w:val="yellow"/>
        </w:rPr>
        <w:t>Ikt</w:t>
      </w:r>
      <w:proofErr w:type="spellEnd"/>
      <w:r w:rsidRPr="009204E4">
        <w:rPr>
          <w:rFonts w:asciiTheme="minorHAnsi" w:hAnsiTheme="minorHAnsi"/>
          <w:b/>
          <w:strike/>
          <w:color w:val="FF0000"/>
          <w:highlight w:val="yellow"/>
        </w:rPr>
        <w:t>. szám: VI/B. 165/2016.</w:t>
      </w:r>
    </w:p>
    <w:p w:rsidR="009204E4" w:rsidRPr="00653347" w:rsidRDefault="009204E4" w:rsidP="009204E4">
      <w:pPr>
        <w:rPr>
          <w:rFonts w:asciiTheme="minorHAnsi" w:hAnsiTheme="minorHAnsi"/>
          <w:b/>
          <w:color w:val="FF0000"/>
        </w:rPr>
      </w:pPr>
      <w:proofErr w:type="spellStart"/>
      <w:r w:rsidRPr="009204E4">
        <w:rPr>
          <w:rFonts w:asciiTheme="minorHAnsi" w:hAnsiTheme="minorHAnsi"/>
          <w:b/>
          <w:color w:val="FF0000"/>
          <w:highlight w:val="yellow"/>
        </w:rPr>
        <w:t>Ikt</w:t>
      </w:r>
      <w:proofErr w:type="spellEnd"/>
      <w:r w:rsidRPr="009204E4">
        <w:rPr>
          <w:rFonts w:asciiTheme="minorHAnsi" w:hAnsiTheme="minorHAnsi"/>
          <w:b/>
          <w:color w:val="FF0000"/>
          <w:highlight w:val="yellow"/>
        </w:rPr>
        <w:t>. szám: VI/B. 165-./2016.</w:t>
      </w:r>
    </w:p>
    <w:p w:rsidR="00D13B86" w:rsidRDefault="00D13B86" w:rsidP="009204E4">
      <w:pPr>
        <w:jc w:val="center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TÁRSULÁSI MEGÁLLAPODÁS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köznevelési intézmény közös fenntartására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mely létrejött egyrészről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Szekszárd Megyei Jogú Város Önkormányzata </w:t>
      </w:r>
      <w:r w:rsidRPr="006C3B81">
        <w:rPr>
          <w:rFonts w:asciiTheme="minorHAnsi" w:hAnsiTheme="minorHAnsi"/>
        </w:rPr>
        <w:t xml:space="preserve">(7100 Szekszárd, Béla király tér 8.) képviseli: Ács Rezső polgármester,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másrészről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Medina Község Önkormányzata </w:t>
      </w:r>
      <w:r w:rsidRPr="006C3B81">
        <w:rPr>
          <w:rFonts w:asciiTheme="minorHAnsi" w:hAnsiTheme="minorHAnsi"/>
        </w:rPr>
        <w:t>(7057 Medina, Kossuth Lajos u. 59.) képviseli: Vén Attila polgármester,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valamint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Szedres Község Önkormányzata </w:t>
      </w:r>
      <w:r w:rsidRPr="006C3B81">
        <w:rPr>
          <w:rFonts w:asciiTheme="minorHAnsi" w:hAnsiTheme="minorHAnsi"/>
        </w:rPr>
        <w:t>(7056 Szedres, Arany János u. 2.) képviseli: Kovács János polgármester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között alulírt helyen és napon az alábbi feltételekkel: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I.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Általános rendelkezések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Fenti önkormányzatok (a továbbiakban: Társult Önkormányzatok) a Magyarország helyi önkormányzatairól szóló 2011. évi CLXXXIX. törvény (a továbbiakban: </w:t>
      </w:r>
      <w:proofErr w:type="spellStart"/>
      <w:r w:rsidRPr="006C3B81">
        <w:rPr>
          <w:rFonts w:asciiTheme="minorHAnsi" w:hAnsiTheme="minorHAnsi"/>
        </w:rPr>
        <w:t>Mötv</w:t>
      </w:r>
      <w:proofErr w:type="spellEnd"/>
      <w:r w:rsidRPr="006C3B81">
        <w:rPr>
          <w:rFonts w:asciiTheme="minorHAnsi" w:hAnsiTheme="minorHAnsi"/>
        </w:rPr>
        <w:t>.) 87. §</w:t>
      </w:r>
      <w:proofErr w:type="spellStart"/>
      <w:r w:rsidRPr="006C3B81">
        <w:rPr>
          <w:rFonts w:asciiTheme="minorHAnsi" w:hAnsiTheme="minorHAnsi"/>
        </w:rPr>
        <w:t>-ában</w:t>
      </w:r>
      <w:proofErr w:type="spellEnd"/>
      <w:r w:rsidRPr="006C3B81">
        <w:rPr>
          <w:rFonts w:asciiTheme="minorHAnsi" w:hAnsiTheme="minorHAnsi"/>
        </w:rPr>
        <w:t xml:space="preserve"> kapott felhatalmazással, az </w:t>
      </w:r>
      <w:proofErr w:type="spellStart"/>
      <w:r w:rsidRPr="006C3B81">
        <w:rPr>
          <w:rFonts w:asciiTheme="minorHAnsi" w:hAnsiTheme="minorHAnsi"/>
        </w:rPr>
        <w:t>Mötv</w:t>
      </w:r>
      <w:proofErr w:type="spellEnd"/>
      <w:r w:rsidRPr="006C3B81">
        <w:rPr>
          <w:rFonts w:asciiTheme="minorHAnsi" w:hAnsiTheme="minorHAnsi"/>
        </w:rPr>
        <w:t>. IV. fejezetében foglaltak alapján, önkéntes, szabad elhatározásukból, egyenjogúságuk kölcsönös tiszteletben tartásával, arányos teherviselés mellett, a hatékonyabb és célszerűbb feladatellátás érdekében jogi személyiséggel rendelkező társulást (a továbbiakban: Társulás) hoznak létre az alábbiak szerint: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Társulás neve: </w:t>
      </w:r>
    </w:p>
    <w:p w:rsidR="009204E4" w:rsidRPr="006C3B81" w:rsidRDefault="009204E4" w:rsidP="009204E4">
      <w:pPr>
        <w:ind w:left="360"/>
        <w:jc w:val="both"/>
        <w:rPr>
          <w:rFonts w:asciiTheme="minorHAnsi" w:hAnsiTheme="minorHAnsi"/>
        </w:rPr>
      </w:pPr>
      <w:proofErr w:type="spellStart"/>
      <w:r w:rsidRPr="006C3B81">
        <w:rPr>
          <w:rFonts w:asciiTheme="minorHAnsi" w:hAnsiTheme="minorHAnsi"/>
        </w:rPr>
        <w:t>Szekszárd-Szedres-Medina</w:t>
      </w:r>
      <w:proofErr w:type="spellEnd"/>
      <w:r w:rsidRPr="006C3B81">
        <w:rPr>
          <w:rFonts w:asciiTheme="minorHAnsi" w:hAnsiTheme="minorHAnsi"/>
        </w:rPr>
        <w:t xml:space="preserve"> Óvodafenntartó Társulás </w:t>
      </w: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Társulás székhelye: 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7100 Szekszárd, Béla király tér 8. </w:t>
      </w: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Társulás tagjai: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numPr>
          <w:ilvl w:val="1"/>
          <w:numId w:val="2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Neve: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Szekszárd Megyei Jogú Város Önkormányzata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Székhelye: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7100 Szekszárd, Béla király tér 8.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Képviselője: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Ács Rezső polgármester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Település lakosságszáma: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34 040 fő</w:t>
      </w:r>
    </w:p>
    <w:p w:rsidR="009204E4" w:rsidRPr="006C3B81" w:rsidRDefault="009204E4" w:rsidP="009204E4">
      <w:pPr>
        <w:numPr>
          <w:ilvl w:val="1"/>
          <w:numId w:val="2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Neve: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Medina Község Önkormányzata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Székhelye: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7057 Medina, Kossuth Lajos utca 59.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Képviselője: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Vén Attila polgármester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lastRenderedPageBreak/>
        <w:t>Település lakosságszáma: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813 fő</w:t>
      </w:r>
    </w:p>
    <w:p w:rsidR="009204E4" w:rsidRPr="006C3B81" w:rsidRDefault="009204E4" w:rsidP="009204E4">
      <w:pPr>
        <w:numPr>
          <w:ilvl w:val="1"/>
          <w:numId w:val="2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Neve: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Szedres Község Önkormányzata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Székhelye: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7056 Szedres, Arany János utca 2.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Képviselője: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Kovács János polgármester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Település lakosságszáma: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2 321 fő</w:t>
      </w: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Társulás működési/illetékességi területe: 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A társult települések közigazgatási területe.</w:t>
      </w: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jogállása: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önálló jogi személy. Gazdálkodására a költségvetési szervek működésére vonatkozó szabályokat kell alkalmazni. </w:t>
      </w: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létrejötte: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Jelen megállapodást Társulás valamennyi tagja minősített többséggel jóváhagyja és Társulást a Magyar Államkincstár Tolna Megyei Igazgatósága nyilvántartásba veszi.</w:t>
      </w:r>
    </w:p>
    <w:p w:rsidR="009204E4" w:rsidRPr="006C3B81" w:rsidRDefault="009204E4" w:rsidP="009204E4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alapítási költségeinek forrása: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Társulás alapításával kapcsolatban költség nem merül fel, így az alapító tagoknak forrást e célra nem kell biztosítaniuk.</w:t>
      </w:r>
    </w:p>
    <w:p w:rsidR="009204E4" w:rsidRPr="006C3B81" w:rsidRDefault="009204E4" w:rsidP="009204E4">
      <w:pPr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II.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célja, feladat- és hatásköre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  <w:i/>
        </w:rPr>
      </w:pPr>
    </w:p>
    <w:p w:rsidR="009204E4" w:rsidRPr="006C3B81" w:rsidRDefault="009204E4" w:rsidP="009204E4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célja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célja, hogy Társult Önkormányzatok az </w:t>
      </w:r>
      <w:proofErr w:type="spellStart"/>
      <w:r w:rsidRPr="006C3B81">
        <w:rPr>
          <w:rFonts w:asciiTheme="minorHAnsi" w:hAnsiTheme="minorHAnsi"/>
        </w:rPr>
        <w:t>Mötv</w:t>
      </w:r>
      <w:proofErr w:type="spellEnd"/>
      <w:r w:rsidRPr="006C3B81">
        <w:rPr>
          <w:rFonts w:asciiTheme="minorHAnsi" w:hAnsiTheme="minorHAnsi"/>
        </w:rPr>
        <w:t xml:space="preserve">. 13. § (1) bekezdés 6. és 8. pontjában előírt közfeladataikat – óvodai ellátás, valamint szociális, gyermekjóléti és gyermekvédelmi szolgáltatások és ellátások – a nemzeti köznevelésről szóló 2011. évi CXC. törvény (a továbbiakban: </w:t>
      </w:r>
      <w:proofErr w:type="spellStart"/>
      <w:r w:rsidRPr="006C3B81">
        <w:rPr>
          <w:rFonts w:asciiTheme="minorHAnsi" w:hAnsiTheme="minorHAnsi"/>
        </w:rPr>
        <w:t>Nkt</w:t>
      </w:r>
      <w:proofErr w:type="spellEnd"/>
      <w:r w:rsidRPr="006C3B81">
        <w:rPr>
          <w:rFonts w:asciiTheme="minorHAnsi" w:hAnsiTheme="minorHAnsi"/>
        </w:rPr>
        <w:t>.) 8. §</w:t>
      </w:r>
      <w:proofErr w:type="spellStart"/>
      <w:r w:rsidRPr="006C3B81">
        <w:rPr>
          <w:rFonts w:asciiTheme="minorHAnsi" w:hAnsiTheme="minorHAnsi"/>
        </w:rPr>
        <w:t>-a</w:t>
      </w:r>
      <w:proofErr w:type="spellEnd"/>
      <w:r w:rsidRPr="006C3B81">
        <w:rPr>
          <w:rFonts w:asciiTheme="minorHAnsi" w:hAnsiTheme="minorHAnsi"/>
        </w:rPr>
        <w:t xml:space="preserve"> szerinti óvoda, 20. § (1) bekezdés a) pontja szerinti egységes óvoda-bölcsőde, illetve a gyermekek védelméről és a gyámügyi igazgatásról szóló 1997. évi XXXI. törvény (a továbbiakban: Gyvt.) 42. §</w:t>
      </w:r>
      <w:proofErr w:type="spellStart"/>
      <w:r w:rsidRPr="006C3B81">
        <w:rPr>
          <w:rFonts w:asciiTheme="minorHAnsi" w:hAnsiTheme="minorHAnsi"/>
        </w:rPr>
        <w:t>-a</w:t>
      </w:r>
      <w:proofErr w:type="spellEnd"/>
      <w:r w:rsidRPr="006C3B81">
        <w:rPr>
          <w:rFonts w:asciiTheme="minorHAnsi" w:hAnsiTheme="minorHAnsi"/>
        </w:rPr>
        <w:t xml:space="preserve"> szerinti </w:t>
      </w:r>
      <w:r w:rsidRPr="009204E4">
        <w:rPr>
          <w:rFonts w:asciiTheme="minorHAnsi" w:hAnsiTheme="minorHAnsi"/>
          <w:strike/>
          <w:color w:val="FF0000"/>
          <w:highlight w:val="yellow"/>
        </w:rPr>
        <w:t>bölcsőde</w:t>
      </w:r>
      <w:r w:rsidRPr="00653347">
        <w:rPr>
          <w:rFonts w:asciiTheme="minorHAnsi" w:hAnsiTheme="minorHAnsi"/>
          <w:strike/>
          <w:color w:val="FF0000"/>
        </w:rPr>
        <w:t xml:space="preserve"> </w:t>
      </w:r>
      <w:r w:rsidRPr="009204E4">
        <w:rPr>
          <w:rFonts w:asciiTheme="minorHAnsi" w:hAnsiTheme="minorHAnsi"/>
          <w:strike/>
          <w:color w:val="FF0000"/>
          <w:highlight w:val="yellow"/>
        </w:rPr>
        <w:t>és a Gyvt. 43. §</w:t>
      </w:r>
      <w:proofErr w:type="spellStart"/>
      <w:r w:rsidRPr="009204E4">
        <w:rPr>
          <w:rFonts w:asciiTheme="minorHAnsi" w:hAnsiTheme="minorHAnsi"/>
          <w:strike/>
          <w:color w:val="FF0000"/>
          <w:highlight w:val="yellow"/>
        </w:rPr>
        <w:t>-a</w:t>
      </w:r>
      <w:proofErr w:type="spellEnd"/>
      <w:r w:rsidRPr="009204E4">
        <w:rPr>
          <w:rFonts w:asciiTheme="minorHAnsi" w:hAnsiTheme="minorHAnsi"/>
          <w:strike/>
          <w:color w:val="FF0000"/>
          <w:highlight w:val="yellow"/>
        </w:rPr>
        <w:t xml:space="preserve"> szerinti családi napközi feladatát ellátó intézmény közös fenntartásával magasabb színvonalon, hatékonyabban lássák el.</w:t>
      </w:r>
      <w:r w:rsidRPr="009204E4">
        <w:rPr>
          <w:rFonts w:asciiTheme="minorHAnsi" w:hAnsiTheme="minorHAnsi"/>
          <w:highlight w:val="yellow"/>
        </w:rPr>
        <w:t xml:space="preserve"> </w:t>
      </w:r>
      <w:r w:rsidRPr="009204E4">
        <w:rPr>
          <w:rFonts w:asciiTheme="minorHAnsi" w:hAnsiTheme="minorHAnsi"/>
          <w:color w:val="FF0000"/>
          <w:highlight w:val="yellow"/>
        </w:rPr>
        <w:t>bölcsődei intézmény és a Gyvt. 2017. január 1. napjától hatályos 44/B. §</w:t>
      </w:r>
      <w:proofErr w:type="spellStart"/>
      <w:r w:rsidRPr="009204E4">
        <w:rPr>
          <w:rFonts w:asciiTheme="minorHAnsi" w:hAnsiTheme="minorHAnsi"/>
          <w:color w:val="FF0000"/>
          <w:highlight w:val="yellow"/>
        </w:rPr>
        <w:t>-a</w:t>
      </w:r>
      <w:proofErr w:type="spellEnd"/>
      <w:r w:rsidRPr="009204E4">
        <w:rPr>
          <w:rFonts w:asciiTheme="minorHAnsi" w:hAnsiTheme="minorHAnsi"/>
          <w:color w:val="FF0000"/>
          <w:highlight w:val="yellow"/>
        </w:rPr>
        <w:t xml:space="preserve"> szerinti napközbeni gyermekfelügyeletet ellátó intézmény közös fenntartásával magasabb színvonalon, hatékonyabban lássák el.</w:t>
      </w:r>
    </w:p>
    <w:p w:rsidR="009204E4" w:rsidRPr="006C3B81" w:rsidRDefault="009204E4" w:rsidP="009204E4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által ellátott feladat- és hatáskör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Óvodai ellátás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a II. fejezet 3. pontban megnevezett intézmény közös fenntartásával Társult Önkormányzatok részére az adott településen alapfeladatként látja el az </w:t>
      </w:r>
      <w:proofErr w:type="spellStart"/>
      <w:r w:rsidRPr="006C3B81">
        <w:rPr>
          <w:rFonts w:asciiTheme="minorHAnsi" w:hAnsiTheme="minorHAnsi"/>
        </w:rPr>
        <w:t>Nkt</w:t>
      </w:r>
      <w:proofErr w:type="spellEnd"/>
      <w:r w:rsidRPr="006C3B81">
        <w:rPr>
          <w:rFonts w:asciiTheme="minorHAnsi" w:hAnsiTheme="minorHAnsi"/>
        </w:rPr>
        <w:t>. 4. §</w:t>
      </w:r>
      <w:proofErr w:type="spellStart"/>
      <w:r w:rsidRPr="006C3B81">
        <w:rPr>
          <w:rFonts w:asciiTheme="minorHAnsi" w:hAnsiTheme="minorHAnsi"/>
        </w:rPr>
        <w:t>-ában</w:t>
      </w:r>
      <w:proofErr w:type="spellEnd"/>
      <w:r w:rsidRPr="006C3B81">
        <w:rPr>
          <w:rFonts w:asciiTheme="minorHAnsi" w:hAnsiTheme="minorHAnsi"/>
        </w:rPr>
        <w:t xml:space="preserve"> foglalt óvodai nevelést, nemzetiséghez tartozók óvodai nevelését, illetve a többi gyermekkel együtt nevelhető sajátos nevelési igényű gyermekek óvodai nevelését, valamint pedagógiai szakszolgálati feladatként a gyógytestnevelést, s biztosítja a gyermekek logopédiai ellátását. 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  <w:i/>
        </w:rPr>
      </w:pPr>
      <w:r w:rsidRPr="006C3B81">
        <w:rPr>
          <w:rFonts w:asciiTheme="minorHAnsi" w:hAnsiTheme="minorHAnsi"/>
          <w:b/>
        </w:rPr>
        <w:t xml:space="preserve">Bölcsődei ellátás </w:t>
      </w:r>
    </w:p>
    <w:p w:rsidR="009204E4" w:rsidRPr="009204E4" w:rsidRDefault="009204E4" w:rsidP="009204E4">
      <w:pPr>
        <w:ind w:left="851"/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 xml:space="preserve">Társulás a II. fejezet 3. pontban megnevezett intézmény közös fenntartásával Szekszárd Megyei Jogú Város részére bölcsődei csoporttal, illetve Szedres Község </w:t>
      </w:r>
      <w:r w:rsidRPr="009204E4">
        <w:rPr>
          <w:rFonts w:asciiTheme="minorHAnsi" w:hAnsiTheme="minorHAnsi"/>
          <w:strike/>
          <w:color w:val="FF0000"/>
          <w:highlight w:val="yellow"/>
        </w:rPr>
        <w:lastRenderedPageBreak/>
        <w:t>részére egységes óvoda-bölcsőde intézményegység keretei között alapfeladatként látja el e települések közigazgatási területén a szociális, gyermekjóléti és gyermekvédelmi szolgáltatások és ellátások körében a Gyvt. 42. §</w:t>
      </w:r>
      <w:proofErr w:type="spellStart"/>
      <w:r w:rsidRPr="009204E4">
        <w:rPr>
          <w:rFonts w:asciiTheme="minorHAnsi" w:hAnsiTheme="minorHAnsi"/>
          <w:strike/>
          <w:color w:val="FF0000"/>
          <w:highlight w:val="yellow"/>
        </w:rPr>
        <w:t>-a</w:t>
      </w:r>
      <w:proofErr w:type="spellEnd"/>
      <w:r w:rsidRPr="009204E4">
        <w:rPr>
          <w:rFonts w:asciiTheme="minorHAnsi" w:hAnsiTheme="minorHAnsi"/>
          <w:strike/>
          <w:color w:val="FF0000"/>
          <w:highlight w:val="yellow"/>
        </w:rPr>
        <w:t xml:space="preserve"> szerinti bölcsődei ellátást.</w:t>
      </w:r>
    </w:p>
    <w:p w:rsidR="009204E4" w:rsidRPr="009204E4" w:rsidRDefault="009204E4" w:rsidP="009204E4">
      <w:pPr>
        <w:ind w:left="851"/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color w:val="FF0000"/>
          <w:highlight w:val="yellow"/>
        </w:rPr>
        <w:t>Társulás a II. fejezet 3. pontban megnevezett intézmény közös fenntartásával Szekszárd Megyei Jogú Város részére bölcsődei, Medina Község részére családi bölcsődei csoporttal, Szedres Község részére egységes óvoda-bölcsőde intézményegység keretei között alapfeladatként látja el e települések közigazgatási területén a szociális, gyermekjóléti és gyermekvédelmi szolgáltatások és ellátások körében a Gyvt. 42. §</w:t>
      </w:r>
      <w:proofErr w:type="spellStart"/>
      <w:r w:rsidRPr="009204E4">
        <w:rPr>
          <w:rFonts w:asciiTheme="minorHAnsi" w:hAnsiTheme="minorHAnsi"/>
          <w:color w:val="FF0000"/>
          <w:highlight w:val="yellow"/>
        </w:rPr>
        <w:t>-a</w:t>
      </w:r>
      <w:proofErr w:type="spellEnd"/>
      <w:r w:rsidRPr="009204E4">
        <w:rPr>
          <w:rFonts w:asciiTheme="minorHAnsi" w:hAnsiTheme="minorHAnsi"/>
          <w:color w:val="FF0000"/>
          <w:highlight w:val="yellow"/>
        </w:rPr>
        <w:t xml:space="preserve"> szerinti bölcsődei ellátást.</w:t>
      </w:r>
    </w:p>
    <w:p w:rsidR="009204E4" w:rsidRPr="009204E4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  <w:strike/>
          <w:color w:val="FF0000"/>
          <w:highlight w:val="yellow"/>
        </w:rPr>
      </w:pPr>
      <w:r w:rsidRPr="009204E4">
        <w:rPr>
          <w:rFonts w:asciiTheme="minorHAnsi" w:hAnsiTheme="minorHAnsi"/>
          <w:b/>
          <w:strike/>
          <w:color w:val="FF0000"/>
          <w:highlight w:val="yellow"/>
        </w:rPr>
        <w:t xml:space="preserve">Családi napközi működtetése </w:t>
      </w:r>
      <w:r w:rsidRPr="009204E4">
        <w:rPr>
          <w:rFonts w:asciiTheme="minorHAnsi" w:hAnsiTheme="minorHAnsi"/>
          <w:b/>
          <w:color w:val="FF0000"/>
          <w:highlight w:val="yellow"/>
        </w:rPr>
        <w:t>Napközbeni gyermekfelügyelet ellátása</w:t>
      </w:r>
    </w:p>
    <w:p w:rsidR="009204E4" w:rsidRPr="009204E4" w:rsidRDefault="009204E4" w:rsidP="009204E4">
      <w:pPr>
        <w:ind w:left="851"/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>Társulás a II. fejezet 3. pontban megnevezett intézmény közös fenntartásával Szekszárd Megyei Jogú Város és Medina Község részére alapfeladatként látja el Szekszárd és Medina közigazgatási területén a szociális, gyermekjóléti és gyermekvédelmi szolgáltatások és ellátások körében a Gyvt. 43. §</w:t>
      </w:r>
      <w:proofErr w:type="spellStart"/>
      <w:r w:rsidRPr="009204E4">
        <w:rPr>
          <w:rFonts w:asciiTheme="minorHAnsi" w:hAnsiTheme="minorHAnsi"/>
          <w:strike/>
          <w:color w:val="FF0000"/>
          <w:highlight w:val="yellow"/>
        </w:rPr>
        <w:t>-a</w:t>
      </w:r>
      <w:proofErr w:type="spellEnd"/>
      <w:r w:rsidRPr="009204E4">
        <w:rPr>
          <w:rFonts w:asciiTheme="minorHAnsi" w:hAnsiTheme="minorHAnsi"/>
          <w:strike/>
          <w:color w:val="FF0000"/>
          <w:highlight w:val="yellow"/>
        </w:rPr>
        <w:t xml:space="preserve"> szerinti családi napközi működtetését.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9204E4">
        <w:rPr>
          <w:rFonts w:asciiTheme="minorHAnsi" w:hAnsiTheme="minorHAnsi"/>
          <w:color w:val="FF0000"/>
          <w:highlight w:val="yellow"/>
        </w:rPr>
        <w:t>Társulás a II. fejezet 3. pontban megnevezett intézmény közös fenntartásával Szekszárd Megyei Jogú Város részére alapfeladatként látja el Szekszárd közigazgatási területén a szociális, gyermekjóléti és gyermekvédelmi szolgáltatások és ellátások körében a Gyvt. 2017. január 1. napjától hatályos 44/B. §</w:t>
      </w:r>
      <w:proofErr w:type="spellStart"/>
      <w:r w:rsidRPr="009204E4">
        <w:rPr>
          <w:rFonts w:asciiTheme="minorHAnsi" w:hAnsiTheme="minorHAnsi"/>
          <w:color w:val="FF0000"/>
          <w:highlight w:val="yellow"/>
        </w:rPr>
        <w:t>-a</w:t>
      </w:r>
      <w:proofErr w:type="spellEnd"/>
      <w:r w:rsidRPr="009204E4">
        <w:rPr>
          <w:rFonts w:asciiTheme="minorHAnsi" w:hAnsiTheme="minorHAnsi"/>
          <w:color w:val="FF0000"/>
          <w:highlight w:val="yellow"/>
        </w:rPr>
        <w:t xml:space="preserve"> szerinti napközi gyermekfelügyeletet.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Államháztartási szakágazati besorolás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851020 Óvodai nevelés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Alaptevékenységek kormányzati funkció szerinti megjelölése</w:t>
      </w:r>
      <w:r w:rsidRPr="006C3B81">
        <w:rPr>
          <w:rStyle w:val="Lbjegyzet-hivatkozs"/>
          <w:rFonts w:asciiTheme="minorHAnsi" w:hAnsiTheme="minorHAnsi"/>
          <w:b/>
        </w:rPr>
        <w:t xml:space="preserve"> </w:t>
      </w:r>
    </w:p>
    <w:p w:rsidR="009204E4" w:rsidRPr="006C3B81" w:rsidRDefault="009204E4" w:rsidP="009204E4">
      <w:pPr>
        <w:ind w:left="143" w:firstLine="708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091110 Óvodai nevelés, ellátás szakmai feladatai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091120 Sajátos nevelési igényű gyermekek óvodai nevelésének, ellátásának szakmai feladatai</w:t>
      </w:r>
    </w:p>
    <w:p w:rsidR="009204E4" w:rsidRPr="006C3B81" w:rsidRDefault="009204E4" w:rsidP="009204E4">
      <w:pPr>
        <w:ind w:left="143" w:firstLine="708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091130 Nemzetiségi óvodai nevelés, ellátás szakmai feladatai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091140 Óvodai nevelés, ellátás működtetési feladatai</w:t>
      </w:r>
    </w:p>
    <w:p w:rsidR="009204E4" w:rsidRPr="006C3B81" w:rsidRDefault="009204E4" w:rsidP="009204E4">
      <w:pPr>
        <w:ind w:left="143" w:firstLine="708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096015 Gyermekétkeztetés köznevelési intézményben</w:t>
      </w:r>
    </w:p>
    <w:p w:rsidR="009204E4" w:rsidRPr="006C3B81" w:rsidRDefault="009204E4" w:rsidP="009204E4">
      <w:pPr>
        <w:overflowPunct w:val="0"/>
        <w:autoSpaceDE w:val="0"/>
        <w:autoSpaceDN w:val="0"/>
        <w:adjustRightInd w:val="0"/>
        <w:ind w:left="143" w:firstLine="708"/>
        <w:jc w:val="both"/>
        <w:textAlignment w:val="baseline"/>
        <w:rPr>
          <w:rFonts w:asciiTheme="minorHAnsi" w:hAnsiTheme="minorHAnsi"/>
        </w:rPr>
      </w:pPr>
      <w:r w:rsidRPr="006C3B81">
        <w:rPr>
          <w:rFonts w:asciiTheme="minorHAnsi" w:hAnsiTheme="minorHAnsi"/>
        </w:rPr>
        <w:t>096025 Munkahelyi étkeztetés köznevelési intézményben</w:t>
      </w:r>
    </w:p>
    <w:p w:rsidR="009204E4" w:rsidRDefault="009204E4" w:rsidP="009204E4">
      <w:pPr>
        <w:overflowPunct w:val="0"/>
        <w:autoSpaceDE w:val="0"/>
        <w:autoSpaceDN w:val="0"/>
        <w:adjustRightInd w:val="0"/>
        <w:ind w:left="143" w:firstLine="708"/>
        <w:jc w:val="both"/>
        <w:textAlignment w:val="baseline"/>
        <w:rPr>
          <w:rFonts w:asciiTheme="minorHAnsi" w:hAnsiTheme="minorHAnsi"/>
        </w:rPr>
      </w:pPr>
      <w:r w:rsidRPr="006C3B81">
        <w:rPr>
          <w:rFonts w:asciiTheme="minorHAnsi" w:hAnsiTheme="minorHAnsi"/>
        </w:rPr>
        <w:t>104030 Gyermekek napközbeni ellátása</w:t>
      </w:r>
    </w:p>
    <w:p w:rsidR="009204E4" w:rsidRPr="00526042" w:rsidRDefault="009204E4" w:rsidP="009204E4">
      <w:pPr>
        <w:overflowPunct w:val="0"/>
        <w:autoSpaceDE w:val="0"/>
        <w:autoSpaceDN w:val="0"/>
        <w:adjustRightInd w:val="0"/>
        <w:ind w:left="143" w:firstLine="708"/>
        <w:jc w:val="both"/>
        <w:textAlignment w:val="baseline"/>
        <w:rPr>
          <w:rFonts w:asciiTheme="minorHAnsi" w:hAnsiTheme="minorHAnsi"/>
        </w:rPr>
      </w:pPr>
      <w:r w:rsidRPr="00526042">
        <w:rPr>
          <w:rFonts w:asciiTheme="minorHAnsi" w:hAnsiTheme="minorHAnsi"/>
        </w:rPr>
        <w:t>104031 Gyermekek bölcsődei ellátása</w:t>
      </w:r>
    </w:p>
    <w:p w:rsidR="009204E4" w:rsidRPr="006C3B81" w:rsidRDefault="009204E4" w:rsidP="009204E4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</w:rPr>
      </w:pPr>
      <w:r w:rsidRPr="006C3B81">
        <w:rPr>
          <w:rFonts w:asciiTheme="minorHAnsi" w:hAnsiTheme="minorHAnsi"/>
        </w:rPr>
        <w:t>104035 Gyermekétkeztetés bölcsődében, fogyatékosok nappali intézményében</w:t>
      </w:r>
    </w:p>
    <w:p w:rsidR="009204E4" w:rsidRPr="006C3B81" w:rsidRDefault="009204E4" w:rsidP="009204E4">
      <w:pPr>
        <w:overflowPunct w:val="0"/>
        <w:autoSpaceDE w:val="0"/>
        <w:autoSpaceDN w:val="0"/>
        <w:adjustRightInd w:val="0"/>
        <w:ind w:left="143" w:firstLine="708"/>
        <w:jc w:val="both"/>
        <w:textAlignment w:val="baseline"/>
        <w:rPr>
          <w:rFonts w:asciiTheme="minorHAnsi" w:hAnsiTheme="minorHAnsi"/>
        </w:rPr>
      </w:pPr>
      <w:r w:rsidRPr="006C3B81">
        <w:rPr>
          <w:rFonts w:asciiTheme="minorHAnsi" w:hAnsiTheme="minorHAnsi"/>
        </w:rPr>
        <w:t>104036 Munkahelyi étkeztetés bölcsődében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szolgáltatásai igénybevételének feltételei</w:t>
      </w:r>
    </w:p>
    <w:p w:rsidR="009204E4" w:rsidRPr="006C3B81" w:rsidRDefault="009204E4" w:rsidP="009204E4">
      <w:pPr>
        <w:overflowPunct w:val="0"/>
        <w:autoSpaceDE w:val="0"/>
        <w:autoSpaceDN w:val="0"/>
        <w:adjustRightInd w:val="0"/>
        <w:ind w:left="143" w:firstLine="708"/>
        <w:jc w:val="both"/>
        <w:textAlignment w:val="baseline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</w:t>
      </w:r>
      <w:proofErr w:type="spellStart"/>
      <w:r w:rsidRPr="006C3B81">
        <w:rPr>
          <w:rFonts w:asciiTheme="minorHAnsi" w:hAnsiTheme="minorHAnsi"/>
        </w:rPr>
        <w:t>Társulás</w:t>
      </w:r>
      <w:proofErr w:type="spellEnd"/>
      <w:r w:rsidRPr="006C3B81">
        <w:rPr>
          <w:rFonts w:asciiTheme="minorHAnsi" w:hAnsiTheme="minorHAnsi"/>
        </w:rPr>
        <w:t xml:space="preserve"> tagjain kívül más számára nem nyújt szolgáltatást.</w:t>
      </w:r>
    </w:p>
    <w:p w:rsidR="009204E4" w:rsidRPr="006C3B81" w:rsidRDefault="009204E4" w:rsidP="009204E4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közös fenntartású intézmény megnevezése, székhelye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Neve:</w:t>
      </w:r>
      <w:r w:rsidRPr="006C3B81">
        <w:rPr>
          <w:rFonts w:asciiTheme="minorHAnsi" w:hAnsiTheme="minorHAnsi"/>
        </w:rPr>
        <w:t xml:space="preserve"> </w:t>
      </w:r>
    </w:p>
    <w:p w:rsidR="009204E4" w:rsidRPr="009204E4" w:rsidRDefault="009204E4" w:rsidP="009204E4">
      <w:pPr>
        <w:ind w:left="851"/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 xml:space="preserve">Szekszárdi 2. Számú Óvoda, Egységes </w:t>
      </w:r>
      <w:proofErr w:type="spellStart"/>
      <w:r w:rsidRPr="009204E4">
        <w:rPr>
          <w:rFonts w:asciiTheme="minorHAnsi" w:hAnsiTheme="minorHAnsi"/>
          <w:strike/>
          <w:color w:val="FF0000"/>
          <w:highlight w:val="yellow"/>
        </w:rPr>
        <w:t>Óvoda-Bölcsőde</w:t>
      </w:r>
      <w:proofErr w:type="spellEnd"/>
      <w:r w:rsidRPr="009204E4">
        <w:rPr>
          <w:rFonts w:asciiTheme="minorHAnsi" w:hAnsiTheme="minorHAnsi"/>
          <w:strike/>
          <w:color w:val="FF0000"/>
          <w:highlight w:val="yellow"/>
        </w:rPr>
        <w:t>, Bölcsőde és Családi Napközi</w:t>
      </w:r>
    </w:p>
    <w:p w:rsidR="009204E4" w:rsidRPr="00900140" w:rsidRDefault="009204E4" w:rsidP="009204E4">
      <w:pPr>
        <w:ind w:left="851"/>
        <w:jc w:val="both"/>
        <w:rPr>
          <w:rFonts w:asciiTheme="minorHAnsi" w:hAnsiTheme="minorHAnsi"/>
          <w:color w:val="FF0000"/>
        </w:rPr>
      </w:pPr>
      <w:r w:rsidRPr="009204E4">
        <w:rPr>
          <w:rFonts w:asciiTheme="minorHAnsi" w:hAnsiTheme="minorHAnsi"/>
          <w:color w:val="FF0000"/>
          <w:highlight w:val="yellow"/>
        </w:rPr>
        <w:t xml:space="preserve">Szekszárdi 2. Számú Óvoda, Egységes </w:t>
      </w:r>
      <w:proofErr w:type="spellStart"/>
      <w:r w:rsidRPr="009204E4">
        <w:rPr>
          <w:rFonts w:asciiTheme="minorHAnsi" w:hAnsiTheme="minorHAnsi"/>
          <w:color w:val="FF0000"/>
          <w:highlight w:val="yellow"/>
        </w:rPr>
        <w:t>Óvoda-Bölcsőde</w:t>
      </w:r>
      <w:proofErr w:type="spellEnd"/>
      <w:r w:rsidRPr="009204E4">
        <w:rPr>
          <w:rFonts w:asciiTheme="minorHAnsi" w:hAnsiTheme="minorHAnsi"/>
          <w:color w:val="FF0000"/>
          <w:highlight w:val="yellow"/>
        </w:rPr>
        <w:t>, Bölcsőde és Napközbeni Gyermekfelügyelet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Székhelye: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7100 Szekszárd, Mérey utca 37-39.</w:t>
      </w:r>
    </w:p>
    <w:p w:rsidR="009204E4" w:rsidRPr="006C3B81" w:rsidRDefault="009204E4" w:rsidP="009204E4">
      <w:pPr>
        <w:ind w:firstLine="41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intézmény alapító okirata a megállapodás mellékletét képezi.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Tagintézményei:</w:t>
      </w:r>
      <w:r w:rsidRPr="006C3B81">
        <w:rPr>
          <w:rFonts w:asciiTheme="minorHAnsi" w:hAnsiTheme="minorHAnsi"/>
        </w:rPr>
        <w:t xml:space="preserve"> </w:t>
      </w:r>
    </w:p>
    <w:p w:rsidR="009204E4" w:rsidRPr="00D873CC" w:rsidRDefault="009204E4" w:rsidP="009204E4">
      <w:pPr>
        <w:pStyle w:val="Listaszerbekezds"/>
        <w:numPr>
          <w:ilvl w:val="2"/>
          <w:numId w:val="3"/>
        </w:numPr>
        <w:ind w:left="1276" w:hanging="425"/>
        <w:contextualSpacing/>
        <w:jc w:val="both"/>
        <w:rPr>
          <w:rFonts w:asciiTheme="minorHAnsi" w:hAnsiTheme="minorHAnsi"/>
          <w:b/>
        </w:rPr>
      </w:pPr>
      <w:r w:rsidRPr="00D873CC">
        <w:rPr>
          <w:rFonts w:asciiTheme="minorHAnsi" w:hAnsiTheme="minorHAnsi"/>
        </w:rPr>
        <w:t>Szekszárdi 2. Számú Óvoda Medinai Tagintézménye</w:t>
      </w:r>
    </w:p>
    <w:p w:rsidR="009204E4" w:rsidRPr="00D873CC" w:rsidRDefault="009204E4" w:rsidP="009204E4">
      <w:pPr>
        <w:ind w:left="1152" w:firstLine="2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7057 </w:t>
      </w:r>
      <w:r w:rsidRPr="00D873CC">
        <w:rPr>
          <w:rFonts w:asciiTheme="minorHAnsi" w:hAnsiTheme="minorHAnsi"/>
        </w:rPr>
        <w:t xml:space="preserve">Medina, Petőfi Sándor utca 10. </w:t>
      </w:r>
    </w:p>
    <w:p w:rsidR="009204E4" w:rsidRPr="00D873CC" w:rsidRDefault="009204E4" w:rsidP="009204E4">
      <w:pPr>
        <w:pStyle w:val="Listaszerbekezds"/>
        <w:numPr>
          <w:ilvl w:val="2"/>
          <w:numId w:val="3"/>
        </w:numPr>
        <w:ind w:left="1418" w:hanging="567"/>
        <w:contextualSpacing/>
        <w:jc w:val="both"/>
        <w:rPr>
          <w:rFonts w:asciiTheme="minorHAnsi" w:hAnsiTheme="minorHAnsi"/>
        </w:rPr>
      </w:pPr>
      <w:r w:rsidRPr="00D873CC">
        <w:rPr>
          <w:rFonts w:asciiTheme="minorHAnsi" w:hAnsiTheme="minorHAnsi"/>
        </w:rPr>
        <w:t>Szekszárdi 2. Számú Óvoda Szedresi Bezerédj Amália Tagintézménye</w:t>
      </w:r>
    </w:p>
    <w:p w:rsidR="009204E4" w:rsidRPr="006C3B81" w:rsidRDefault="009204E4" w:rsidP="009204E4">
      <w:pPr>
        <w:ind w:left="1152" w:firstLine="264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7056 Szedres, Széchenyi utca 44.</w:t>
      </w:r>
    </w:p>
    <w:p w:rsidR="009204E4" w:rsidRPr="006C3B81" w:rsidRDefault="009204E4" w:rsidP="009204E4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közös fenntartású intézménnyel kapcsolatos alapítói és irányítási jogok gyakorlása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Az irányítási jogok gyakorlása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Teljes jogkörrel rendelkező irányító szerv: Társulás döntéshozó szerve, a Társulási Tanács.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Alapítói jogok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közös fenntartású intézmény alapítása, átalakítása, megszüntetése, alapító okiratának kiadása, módosítása, megszüntető okiratának kiadása.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Egyetértési jog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526042">
        <w:rPr>
          <w:rFonts w:asciiTheme="minorHAnsi" w:hAnsiTheme="minorHAnsi"/>
        </w:rPr>
        <w:t xml:space="preserve">Társulás tagjainak egyetértése szükséges az alapítói jog gyakorlásával összefüggő döntések meghozatalához, valamint a területükön működő feladat-ellátási helyek </w:t>
      </w:r>
      <w:r w:rsidRPr="006C3B81">
        <w:rPr>
          <w:rFonts w:asciiTheme="minorHAnsi" w:hAnsiTheme="minorHAnsi"/>
        </w:rPr>
        <w:t xml:space="preserve">tekintetében az intézmény költségvetésének meghatározásáról és módosításáról, zárszámadásáról (költségvetési beszámolójáról), illetve az intézményben folyó szakmai munka értékeléséről szóló döntéshez, valamint azon esetekben, melyekben jogszabály a fenntartó, illetve működtető intézményi alapdokumentum elfogadásával kapcsolatos egyetértési jogát említi.   </w:t>
      </w:r>
    </w:p>
    <w:p w:rsidR="009204E4" w:rsidRPr="006C3B81" w:rsidRDefault="009204E4" w:rsidP="009204E4">
      <w:pPr>
        <w:numPr>
          <w:ilvl w:val="1"/>
          <w:numId w:val="3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Társulási Tanács által gyakorolt irányítási és fenntartói jogok</w:t>
      </w:r>
    </w:p>
    <w:p w:rsidR="009204E4" w:rsidRPr="001E0DB2" w:rsidRDefault="009204E4" w:rsidP="009204E4">
      <w:pPr>
        <w:pStyle w:val="Listaszerbekezds"/>
        <w:numPr>
          <w:ilvl w:val="2"/>
          <w:numId w:val="3"/>
        </w:numPr>
        <w:ind w:left="1418" w:hanging="567"/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az államháztartásról szóló 2011. évi CXCV. törvény 9. §</w:t>
      </w:r>
      <w:proofErr w:type="spellStart"/>
      <w:r w:rsidRPr="001E0DB2">
        <w:rPr>
          <w:rFonts w:asciiTheme="minorHAnsi" w:hAnsiTheme="minorHAnsi"/>
        </w:rPr>
        <w:t>-</w:t>
      </w:r>
      <w:proofErr w:type="gramStart"/>
      <w:r w:rsidRPr="001E0DB2">
        <w:rPr>
          <w:rFonts w:asciiTheme="minorHAnsi" w:hAnsiTheme="minorHAnsi"/>
        </w:rPr>
        <w:t>a</w:t>
      </w:r>
      <w:proofErr w:type="spellEnd"/>
      <w:proofErr w:type="gramEnd"/>
      <w:r w:rsidRPr="001E0DB2">
        <w:rPr>
          <w:rFonts w:asciiTheme="minorHAnsi" w:hAnsiTheme="minorHAnsi"/>
        </w:rPr>
        <w:t xml:space="preserve"> alapján irányítási jogok: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az intézményvezető tekintetében a kinevezés és felmentés, vagy a vezetői megbízás adása, visszavonása</w:t>
      </w:r>
      <w:r w:rsidRPr="00526042">
        <w:rPr>
          <w:rFonts w:asciiTheme="minorHAnsi" w:hAnsiTheme="minorHAnsi"/>
        </w:rPr>
        <w:t>;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a bevételi és kiadási előirányzatokkal való gazdálkodás rendszeres figyelemmel kísérése, a végrehajtás, illetve az intézmény által ellátandó közfeladatok meg nem valósításának veszélye esetén a jogszabályban meghatározott szükséges intézkedések megtétele;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az intézmény által ellátandó közfeladatok ellátására vonatkozó, és az erőforrásokkal való szabályszerű és hatékony gazdálkodáshoz szükséges követelmények érvényesítése, betartásának számonkérése, ellenőrzése;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az intézmény döntésének megsemmisítése, szükség szerint új eljárás lefolytatására való utasítás;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jogszabályban meghatározott esetekben az intézmény döntéseinek előzetes vagy utólagos jóváhagyása;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egyedi utasítás kiadása feladat elvégzésére vagy mulasztás pótlására,</w:t>
      </w:r>
    </w:p>
    <w:p w:rsidR="009204E4" w:rsidRPr="001E0DB2" w:rsidRDefault="009204E4" w:rsidP="009204E4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jelentéstételre vagy beszámolóra való kötelezés</w:t>
      </w:r>
      <w:r w:rsidRPr="00526042">
        <w:rPr>
          <w:rFonts w:asciiTheme="minorHAnsi" w:hAnsiTheme="minorHAnsi"/>
        </w:rPr>
        <w:t>.</w:t>
      </w:r>
    </w:p>
    <w:p w:rsidR="009204E4" w:rsidRPr="001E0DB2" w:rsidRDefault="009204E4" w:rsidP="009204E4">
      <w:pPr>
        <w:pStyle w:val="Listaszerbekezds"/>
        <w:numPr>
          <w:ilvl w:val="2"/>
          <w:numId w:val="3"/>
        </w:numPr>
        <w:ind w:left="1418" w:hanging="567"/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 xml:space="preserve">az </w:t>
      </w:r>
      <w:proofErr w:type="spellStart"/>
      <w:r w:rsidRPr="001E0DB2">
        <w:rPr>
          <w:rFonts w:asciiTheme="minorHAnsi" w:hAnsiTheme="minorHAnsi"/>
        </w:rPr>
        <w:t>Nkt</w:t>
      </w:r>
      <w:proofErr w:type="spellEnd"/>
      <w:r w:rsidRPr="001E0DB2">
        <w:rPr>
          <w:rFonts w:asciiTheme="minorHAnsi" w:hAnsiTheme="minorHAnsi"/>
        </w:rPr>
        <w:t>. 83. § (2) bekezdése alapján fenntartói jogok:</w:t>
      </w:r>
    </w:p>
    <w:p w:rsidR="009204E4" w:rsidRPr="001E0DB2" w:rsidRDefault="009204E4" w:rsidP="009204E4">
      <w:pPr>
        <w:pStyle w:val="Listaszerbekezds"/>
        <w:numPr>
          <w:ilvl w:val="0"/>
          <w:numId w:val="32"/>
        </w:numPr>
        <w:contextualSpacing/>
        <w:jc w:val="both"/>
        <w:rPr>
          <w:rFonts w:asciiTheme="minorHAnsi" w:hAnsiTheme="minorHAnsi"/>
        </w:rPr>
      </w:pPr>
      <w:r w:rsidRPr="001E0DB2">
        <w:rPr>
          <w:rFonts w:asciiTheme="minorHAnsi" w:hAnsiTheme="minorHAnsi"/>
        </w:rPr>
        <w:t>döntés az intézmény nevének megállapításáról, átszervezéséről, tevékenységi körének módosításáról, fenntartói jogának átadásáról;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döntés az óvodába történő jelentkezés módjáról, </w:t>
      </w:r>
      <w:r w:rsidRPr="006C3B81">
        <w:rPr>
          <w:rFonts w:asciiTheme="minorHAnsi" w:hAnsiTheme="minorHAnsi"/>
          <w:color w:val="222222"/>
        </w:rPr>
        <w:t>az óvodai általános felvételi időpontról, az óvoda heti és éves nyitvatartási idejének meghatározásáról;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color w:val="222222"/>
        </w:rPr>
        <w:t>az intézmény költségvetésének, továbbá a kérhető térítési díj megállapítása szabályainak, a szociális alapon adható kedvezmények feltételeinek meghatározása;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adott nevelési évben indítható óvodai csoportok számának meghatározása;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color w:val="222222"/>
        </w:rPr>
        <w:lastRenderedPageBreak/>
        <w:t>az intézmény gazdálkodásának, működése törvényességének, hatékonyságának, a szakmai munka eredményességének, a gyermekvédelmi tevékenységnek, a gyermekbaleset megelőzésének érdekében tett intézkedések ellenőrzése;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color w:val="222222"/>
        </w:rPr>
        <w:t>az intézmény továbbképzési programjának jóváhagyása;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color w:val="222222"/>
        </w:rPr>
        <w:t>az intézmény pedagógiai programjában meghatározott feladatok végrehajtásának, a pedagógiai-szakmai munka eredményességének értékelése;</w:t>
      </w:r>
    </w:p>
    <w:p w:rsidR="009204E4" w:rsidRPr="006C3B81" w:rsidRDefault="009204E4" w:rsidP="009204E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color w:val="222222"/>
        </w:rPr>
        <w:t>a pedagógiai program, a házirend, valamint az SZMSZ ellenőrzése.</w:t>
      </w:r>
    </w:p>
    <w:p w:rsidR="009204E4" w:rsidRPr="006C3B81" w:rsidRDefault="009204E4" w:rsidP="009204E4">
      <w:pPr>
        <w:ind w:left="851" w:firstLine="12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Minden olyan döntéshez, mely a településén működő feladat-ellátási helyre is vonatkozik, Társulás érintett tagjának véleménye szükséges.   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Amennyiben eltérő álláspontok alakulnak ki, további egyeztetésre kerül sor.</w:t>
      </w:r>
    </w:p>
    <w:p w:rsidR="009204E4" w:rsidRPr="001E0DB2" w:rsidRDefault="009204E4" w:rsidP="009204E4">
      <w:pPr>
        <w:pStyle w:val="Listaszerbekezds"/>
        <w:numPr>
          <w:ilvl w:val="1"/>
          <w:numId w:val="3"/>
        </w:numPr>
        <w:ind w:left="851"/>
        <w:contextualSpacing/>
        <w:jc w:val="both"/>
        <w:rPr>
          <w:rFonts w:asciiTheme="minorHAnsi" w:hAnsiTheme="minorHAnsi"/>
          <w:b/>
        </w:rPr>
      </w:pPr>
      <w:r w:rsidRPr="001E0DB2">
        <w:rPr>
          <w:rFonts w:asciiTheme="minorHAnsi" w:hAnsiTheme="minorHAnsi"/>
          <w:b/>
        </w:rPr>
        <w:t>Munkáltatói jogok</w:t>
      </w:r>
    </w:p>
    <w:p w:rsidR="009204E4" w:rsidRPr="00526042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közös fenntartású intézmény vezetője felett a kinevezési (megbízási), felmentési </w:t>
      </w:r>
      <w:proofErr w:type="gramStart"/>
      <w:r w:rsidRPr="006C3B81">
        <w:rPr>
          <w:rFonts w:asciiTheme="minorHAnsi" w:hAnsiTheme="minorHAnsi"/>
        </w:rPr>
        <w:t>(megbízás</w:t>
      </w:r>
      <w:proofErr w:type="gramEnd"/>
      <w:r w:rsidRPr="006C3B81">
        <w:rPr>
          <w:rFonts w:asciiTheme="minorHAnsi" w:hAnsiTheme="minorHAnsi"/>
        </w:rPr>
        <w:t xml:space="preserve"> visszavonási) és fegyelmi jogkört a Társulási Tanács gyakorolja, döntése </w:t>
      </w:r>
      <w:r w:rsidRPr="00526042">
        <w:rPr>
          <w:rFonts w:asciiTheme="minorHAnsi" w:hAnsiTheme="minorHAnsi"/>
        </w:rPr>
        <w:t>előtt beszerzi Társulás tagjainak véleményét. Az intézményvezető felett az egyéb munkáltatói jogok gyakorlására a Társulási Tanács elnöke jogosult.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 xml:space="preserve">A tagintézmény-vezetők felett a munkáltatói jogokat az intézményvezető gyakorolja. Megbízási, megbízás visszavonási és fegyelmi jogkörének gyakorlása előtt beszerzi Társulás feladat-ellátási hely szerint illetékes tagjának véleményét. </w:t>
      </w:r>
    </w:p>
    <w:p w:rsidR="009204E4" w:rsidRPr="00861237" w:rsidRDefault="009204E4" w:rsidP="009204E4">
      <w:pPr>
        <w:pStyle w:val="Listaszerbekezds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/>
          <w:b/>
        </w:rPr>
      </w:pPr>
      <w:r w:rsidRPr="00861237">
        <w:rPr>
          <w:rFonts w:asciiTheme="minorHAnsi" w:hAnsiTheme="minorHAnsi"/>
          <w:b/>
        </w:rPr>
        <w:t>Étkeztetés biztosítása az intézmény ellátottjai számára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étkeztetési feladat ellátásáról és a térítési díjak beszedéséről Társulás tagjai és az intézmény külön feladat-ellátási megállapodást kötnek.</w:t>
      </w:r>
    </w:p>
    <w:p w:rsidR="009204E4" w:rsidRDefault="009204E4" w:rsidP="009204E4">
      <w:pPr>
        <w:jc w:val="center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III.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szervezete és működése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</w:p>
    <w:p w:rsidR="009204E4" w:rsidRPr="006C3B81" w:rsidRDefault="009204E4" w:rsidP="009204E4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A Társulási Tanács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döntéshozó szerve a Társulási Tanács, melynek létszáma 6 fő.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Tagjai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tagjait Társulás tagjai az alábbiak szerint delegálják: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Szekszárd Megyei Jogú Város 2 fő.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Medina Község 2 fő.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Szedres Község 2 fő.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Társulási Tanács minden tagja egy szavazattal rendelkezik. 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Elnöke, alelnöke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Társulási Tanács tagjai Társulás alakuló ülésén választják meg tagjaik sorából minősített többséggel az elnököt. Az elnök személyére a Társulási Tanács bármely tagja javaslatot tehet. 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elnök</w:t>
      </w:r>
    </w:p>
    <w:p w:rsidR="009204E4" w:rsidRPr="006C3B81" w:rsidRDefault="009204E4" w:rsidP="009204E4">
      <w:pPr>
        <w:numPr>
          <w:ilvl w:val="0"/>
          <w:numId w:val="9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ellátja Társulás képviseletet;</w:t>
      </w:r>
    </w:p>
    <w:p w:rsidR="009204E4" w:rsidRPr="006C3B81" w:rsidRDefault="009204E4" w:rsidP="009204E4">
      <w:pPr>
        <w:numPr>
          <w:ilvl w:val="0"/>
          <w:numId w:val="9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összehívja a Társulási Tanács üléseit;</w:t>
      </w:r>
    </w:p>
    <w:p w:rsidR="009204E4" w:rsidRPr="006C3B81" w:rsidRDefault="009204E4" w:rsidP="009204E4">
      <w:pPr>
        <w:numPr>
          <w:ilvl w:val="0"/>
          <w:numId w:val="9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vezeti a tanácskozást;</w:t>
      </w:r>
    </w:p>
    <w:p w:rsidR="009204E4" w:rsidRPr="006C3B81" w:rsidRDefault="009204E4" w:rsidP="009204E4">
      <w:pPr>
        <w:numPr>
          <w:ilvl w:val="0"/>
          <w:numId w:val="9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érvényt szerez a szervezeti és működési szabályzat rendelkezéseinek;</w:t>
      </w:r>
    </w:p>
    <w:p w:rsidR="009204E4" w:rsidRPr="006C3B81" w:rsidRDefault="009204E4" w:rsidP="009204E4">
      <w:pPr>
        <w:numPr>
          <w:ilvl w:val="0"/>
          <w:numId w:val="9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gondoskodik a döntések végrehajtásáról;</w:t>
      </w:r>
    </w:p>
    <w:p w:rsidR="009204E4" w:rsidRPr="006C3B81" w:rsidRDefault="009204E4" w:rsidP="009204E4">
      <w:pPr>
        <w:numPr>
          <w:ilvl w:val="0"/>
          <w:numId w:val="9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éves szinten beterjeszti s tárgyévi költségvetést és munkatervet, valamint az előző évi beszámolót és zárszámadást.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 xml:space="preserve">A Társulási Tanács az elnök munkájának segítésére alelnököt választ. Az alelnök személyére az elnök tesz javaslatot. 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Alakuló ülés, tisztújító ülés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Az alakuló ülést – valamennyi tag társulási megállapodást jóváhagyó képviselő-testületi ülését követő 30 napon belül – Szekszárd Megyei Jogú Város Önkormányzatának polgármestere hívja össze.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tisztújító ülést a helyi önkormányzati képviselők és polgármesterek általános választását követő 30 napon belül Szekszárd Megyei Jogú Város Önkormányzatának polgármestere hívja össze. A tisztújító ülés kötelező napirendje az elnök megválasztása.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Határozatképesség, a határozat jelölése </w:t>
      </w:r>
    </w:p>
    <w:p w:rsidR="009204E4" w:rsidRPr="006C3B81" w:rsidRDefault="009204E4" w:rsidP="009204E4">
      <w:pPr>
        <w:numPr>
          <w:ilvl w:val="0"/>
          <w:numId w:val="8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döntéseit határozattal hozza.</w:t>
      </w:r>
    </w:p>
    <w:p w:rsidR="009204E4" w:rsidRPr="006C3B81" w:rsidRDefault="009204E4" w:rsidP="009204E4">
      <w:pPr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határozatképes, ha ülésén legalább 4 tag jelen van.</w:t>
      </w:r>
    </w:p>
    <w:p w:rsidR="009204E4" w:rsidRPr="006C3B81" w:rsidRDefault="009204E4" w:rsidP="009204E4">
      <w:pPr>
        <w:numPr>
          <w:ilvl w:val="0"/>
          <w:numId w:val="8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határozatokat az év elejétől kezdődően növekvő sorszámmal kell ellátni.</w:t>
      </w:r>
    </w:p>
    <w:p w:rsidR="009204E4" w:rsidRPr="006C3B81" w:rsidRDefault="009204E4" w:rsidP="009204E4">
      <w:pPr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határozat teljes jelölése: </w:t>
      </w:r>
      <w:proofErr w:type="spellStart"/>
      <w:r w:rsidRPr="006C3B81">
        <w:rPr>
          <w:rFonts w:asciiTheme="minorHAnsi" w:hAnsiTheme="minorHAnsi"/>
        </w:rPr>
        <w:t>Szekszárd-Szedres-Medina</w:t>
      </w:r>
      <w:proofErr w:type="spellEnd"/>
      <w:r w:rsidRPr="006C3B81">
        <w:rPr>
          <w:rFonts w:asciiTheme="minorHAnsi" w:hAnsiTheme="minorHAnsi"/>
        </w:rPr>
        <w:t xml:space="preserve"> Óvodafenntartó Társulás Társulási Tanácsának szám/év (hó, nap) határozata</w:t>
      </w:r>
    </w:p>
    <w:p w:rsidR="009204E4" w:rsidRPr="006C3B81" w:rsidRDefault="009204E4" w:rsidP="009204E4">
      <w:pPr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határozat rövidített jelölése: szám/év (hó, nap) TT határozat.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Döntéshozatal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döntéshozatalhoz legalább annyi tag egybehangzó szavazata szükséges, amely meghaladja a jelen lévő tagok szavazatainak felét (egyszerű többség).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Minősített többségű döntés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 xml:space="preserve">Minősített többségű döntéshez legalább annyi tag egybehangzó szavazata szükséges, amely meghaladja a társulásban részt vevő tagok szavazatainak felét és az általuk képviselt települések lakosságszámának a felét. </w:t>
      </w:r>
      <w:r w:rsidRPr="006C3B81">
        <w:rPr>
          <w:rFonts w:asciiTheme="minorHAnsi" w:hAnsiTheme="minorHAnsi"/>
          <w:b/>
        </w:rPr>
        <w:t xml:space="preserve">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Minősített többségű döntés szükséges:</w:t>
      </w:r>
    </w:p>
    <w:p w:rsidR="009204E4" w:rsidRPr="006C3B81" w:rsidRDefault="009204E4" w:rsidP="009204E4">
      <w:pPr>
        <w:numPr>
          <w:ilvl w:val="0"/>
          <w:numId w:val="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Társulásból történő kizáráshoz;</w:t>
      </w:r>
    </w:p>
    <w:p w:rsidR="009204E4" w:rsidRPr="006C3B81" w:rsidRDefault="009204E4" w:rsidP="009204E4">
      <w:pPr>
        <w:numPr>
          <w:ilvl w:val="0"/>
          <w:numId w:val="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által benyújtandó, pénzügyi hozzájárulást igénylő pályázathoz;</w:t>
      </w:r>
    </w:p>
    <w:p w:rsidR="009204E4" w:rsidRPr="006C3B81" w:rsidRDefault="009204E4" w:rsidP="009204E4">
      <w:pPr>
        <w:numPr>
          <w:ilvl w:val="0"/>
          <w:numId w:val="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költségvetési szerv, gazdálkodó szervezet, nonprofit szervezet és egyéb szervezet alapításához, megszüntetéséhez, átszervezéséhez;</w:t>
      </w:r>
    </w:p>
    <w:p w:rsidR="009204E4" w:rsidRPr="006C3B81" w:rsidRDefault="009204E4" w:rsidP="009204E4">
      <w:pPr>
        <w:numPr>
          <w:ilvl w:val="0"/>
          <w:numId w:val="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szervezeti és működési szabályzatának elfogadásához, módosításához;</w:t>
      </w:r>
    </w:p>
    <w:p w:rsidR="009204E4" w:rsidRPr="006C3B81" w:rsidRDefault="009204E4" w:rsidP="009204E4">
      <w:pPr>
        <w:numPr>
          <w:ilvl w:val="0"/>
          <w:numId w:val="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hatáskörébe utalt választás, kinevezés, felmentés, vezetői megbízás adásához, illetőleg visszavonásához, fegyelmi eljárás megindításához, fegyelmi büntetés kiszabásához;</w:t>
      </w:r>
    </w:p>
    <w:p w:rsidR="009204E4" w:rsidRPr="006C3B81" w:rsidRDefault="009204E4" w:rsidP="009204E4">
      <w:pPr>
        <w:numPr>
          <w:ilvl w:val="0"/>
          <w:numId w:val="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költségvetés, zárszámadás elfogadásához.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Társulási Tanács kizárólagos hatáskörébe tartozó döntés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kizárólagos hatáskörben dönt:</w:t>
      </w:r>
    </w:p>
    <w:p w:rsidR="009204E4" w:rsidRPr="006C3B81" w:rsidRDefault="009204E4" w:rsidP="009204E4">
      <w:pPr>
        <w:numPr>
          <w:ilvl w:val="0"/>
          <w:numId w:val="3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elnökének, alelnökének megválasztásáról; </w:t>
      </w:r>
    </w:p>
    <w:p w:rsidR="009204E4" w:rsidRPr="006C3B81" w:rsidRDefault="009204E4" w:rsidP="009204E4">
      <w:pPr>
        <w:numPr>
          <w:ilvl w:val="0"/>
          <w:numId w:val="3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szervezeti és működési szabályzatának elfogadásáról és módosításáról;</w:t>
      </w:r>
    </w:p>
    <w:p w:rsidR="009204E4" w:rsidRPr="006C3B81" w:rsidRDefault="009204E4" w:rsidP="009204E4">
      <w:pPr>
        <w:numPr>
          <w:ilvl w:val="0"/>
          <w:numId w:val="3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Társulásból történő kizárásról;</w:t>
      </w:r>
    </w:p>
    <w:p w:rsidR="009204E4" w:rsidRPr="006C3B81" w:rsidRDefault="009204E4" w:rsidP="009204E4">
      <w:pPr>
        <w:numPr>
          <w:ilvl w:val="0"/>
          <w:numId w:val="3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költségvetés, zárszámadás elfogadásáról;</w:t>
      </w:r>
    </w:p>
    <w:p w:rsidR="009204E4" w:rsidRPr="006C3B81" w:rsidRDefault="009204E4" w:rsidP="009204E4">
      <w:pPr>
        <w:numPr>
          <w:ilvl w:val="0"/>
          <w:numId w:val="3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költségvetési szerv, gazdálkodó szervezet, nonprofit szervezet és egyéb szervezet alapításáról, megszüntetéséről, átszervezéséről;</w:t>
      </w:r>
    </w:p>
    <w:p w:rsidR="009204E4" w:rsidRPr="006C3B81" w:rsidRDefault="009204E4" w:rsidP="009204E4">
      <w:pPr>
        <w:numPr>
          <w:ilvl w:val="0"/>
          <w:numId w:val="3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beruházások megvalósításáról.</w:t>
      </w:r>
    </w:p>
    <w:p w:rsidR="009204E4" w:rsidRPr="006C3B81" w:rsidRDefault="009204E4" w:rsidP="009204E4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Társulási Tanács ülései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Az ülések összehívása, nyilvánossága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>A Társulási Tanács szükség szerint, de évente legalább hat ülést tart. Az ülést az elnök, akadályoztatása esetén az alelnök, együttes akadályoztatásuk esetén a korelnök hívja össze és vezeti.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ülését össze kell hívni:</w:t>
      </w:r>
    </w:p>
    <w:p w:rsidR="009204E4" w:rsidRPr="006C3B81" w:rsidRDefault="009204E4" w:rsidP="009204E4">
      <w:pPr>
        <w:numPr>
          <w:ilvl w:val="0"/>
          <w:numId w:val="1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Társulási Tanács által meghatározott időpontban; </w:t>
      </w:r>
    </w:p>
    <w:p w:rsidR="009204E4" w:rsidRPr="006C3B81" w:rsidRDefault="009204E4" w:rsidP="009204E4">
      <w:pPr>
        <w:numPr>
          <w:ilvl w:val="0"/>
          <w:numId w:val="1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bármely tagjának – napirendet tartalmazó – indítványára; </w:t>
      </w:r>
    </w:p>
    <w:p w:rsidR="009204E4" w:rsidRPr="006C3B81" w:rsidRDefault="009204E4" w:rsidP="009204E4">
      <w:pPr>
        <w:numPr>
          <w:ilvl w:val="0"/>
          <w:numId w:val="1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Tolna Megyei Kormányhivatal vezetőjének kezdeményezésére.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ülései nyilvánosak.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Zárt ülés elrendelése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zárt ülést tart:</w:t>
      </w:r>
    </w:p>
    <w:p w:rsidR="009204E4" w:rsidRPr="006C3B81" w:rsidRDefault="009204E4" w:rsidP="009204E4">
      <w:pPr>
        <w:numPr>
          <w:ilvl w:val="0"/>
          <w:numId w:val="11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önkormányzati hatósági, összeférhetetlenségi, méltatlansági, kitüntetési ügy tárgyalásakor, fegyelmi büntetés kiszabása, valamint vagyonnyilatkozattal kapcsolatos eljárás esetén;</w:t>
      </w:r>
    </w:p>
    <w:p w:rsidR="009204E4" w:rsidRPr="006C3B81" w:rsidRDefault="009204E4" w:rsidP="009204E4">
      <w:pPr>
        <w:numPr>
          <w:ilvl w:val="0"/>
          <w:numId w:val="11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érintett kérésére választás, kinevezés, felmentés, vezetői megbízás adása, annak visszavonása, fegyelmi eljárás megindítása és állásfoglalást igénylő személyi ügy tárgyalásakor.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zárt ülést rendelhet el:</w:t>
      </w:r>
    </w:p>
    <w:p w:rsidR="009204E4" w:rsidRPr="006C3B81" w:rsidRDefault="009204E4" w:rsidP="009204E4">
      <w:pPr>
        <w:numPr>
          <w:ilvl w:val="0"/>
          <w:numId w:val="12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vagyonával való rendelkezés esetén, továbbá az általa kiírt pályázat feltételeinek meghatározásakor, a pályázat tárgyalásakor, ha a nyilvános tárgyalás Társulás, annak tagjai vagy más érintett üzleti érdekét sértené. 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Jegyzőkönyv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Társulási Tanács üléseiről jegyzőkönyvet kell készíteni. 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jegyzőkönyvnek tartalmaznia kell: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ülés helyét és időpontját;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ülésen megjelentek és meghívottak nevét, megjelenésük tényét;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javasolt, elfogadott és tárgyalt napirendi pontokat;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előterjesztéseket;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egyes napirendi pontokhoz hozzászólók nevét, részvételük jogcímét;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hozzászólások, továbbá az ülésen elhangzottak lényegét;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szavazásra feltett döntési javaslat pontos tartalmát;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döntéshozatalban résztvevők számát és a szavazás számszerű eredményét;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döntésből kizárt tag nevét és a kizárás indokát;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 székhelye szerinti polgármesteri hivatal jegyzőjének (továbbiakban: a Társulás munkaszervezetének vezetője) jogszabálysértésre vonatkozó jelzését;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hozott döntéseket;</w:t>
      </w:r>
    </w:p>
    <w:p w:rsidR="009204E4" w:rsidRPr="006C3B81" w:rsidRDefault="009204E4" w:rsidP="009204E4">
      <w:pPr>
        <w:numPr>
          <w:ilvl w:val="0"/>
          <w:numId w:val="1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szervezeti és működési szabályzatban meghatározottakat.</w:t>
      </w:r>
    </w:p>
    <w:p w:rsidR="009204E4" w:rsidRPr="006C3B81" w:rsidRDefault="009204E4" w:rsidP="009204E4">
      <w:pPr>
        <w:ind w:left="792" w:firstLine="59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jegyzőkönyvet az elnök és a Társulás munkaszervezetének vezetője írják alá.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jegyzőkönyvet a Társulás munkaszervezetének vezetője az ülést követő 15 napon belül megküldi a Tolna Megyei Kormányhivatalnak.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Tanács működésének részletes szabályait szervezeti és működési szabályzata tartalmazza, melyet Társulás megalakulását követő ülésen kell elfogadni.</w:t>
      </w:r>
    </w:p>
    <w:p w:rsidR="009204E4" w:rsidRPr="006C3B81" w:rsidRDefault="009204E4" w:rsidP="009204E4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munkaszervezete</w:t>
      </w: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munkaszervezeti feladatok ellátása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Társulás önálló alkalmazottat nem foglalkoztat</w:t>
      </w:r>
      <w:r w:rsidRPr="006C3B81">
        <w:rPr>
          <w:rFonts w:asciiTheme="minorHAnsi" w:hAnsiTheme="minorHAnsi"/>
          <w:b/>
        </w:rPr>
        <w:t xml:space="preserve">. </w:t>
      </w:r>
      <w:r w:rsidRPr="006C3B81">
        <w:rPr>
          <w:rFonts w:asciiTheme="minorHAnsi" w:hAnsiTheme="minorHAnsi"/>
        </w:rPr>
        <w:t xml:space="preserve">A Társulási Tanács munkaszervezeti feladatait (döntéseinek előkészítése, végrehajtás szervezése) Szekszárd Megyei Jogú Város Polgármesteri Hivatala (a továbbiakban: Hivatal) látja el. </w:t>
      </w:r>
    </w:p>
    <w:p w:rsidR="009204E4" w:rsidRPr="006C3B81" w:rsidRDefault="009204E4" w:rsidP="009204E4">
      <w:pPr>
        <w:ind w:left="143" w:firstLine="708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Ennek keretében:</w:t>
      </w:r>
    </w:p>
    <w:p w:rsidR="009204E4" w:rsidRPr="006C3B81" w:rsidRDefault="009204E4" w:rsidP="009204E4">
      <w:pPr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>biztosítja Társulás működéséhez (a Társulási Tanács és a tisztségviselők feladatának ellátásához) szükséges tárgyi és személyi feltételeket;</w:t>
      </w:r>
    </w:p>
    <w:p w:rsidR="009204E4" w:rsidRPr="006C3B81" w:rsidRDefault="009204E4" w:rsidP="009204E4">
      <w:pPr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előkészíti a Társulási Tanács üléseit (meghívók, előterjesztések, hivatalos levelezés előkészítése, postázása, a társulási ülések jegyzőkönyveinek elkészítése, postázása);</w:t>
      </w:r>
    </w:p>
    <w:p w:rsidR="009204E4" w:rsidRPr="006C3B81" w:rsidRDefault="009204E4" w:rsidP="009204E4">
      <w:pPr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előkészíti a Társulási Tanács döntéseit, ellátja a döntéshozatalhoz kapcsolódó nyilvántartási, sokszorosítási, postázási feladatokat;</w:t>
      </w:r>
    </w:p>
    <w:p w:rsidR="009204E4" w:rsidRPr="006C3B81" w:rsidRDefault="009204E4" w:rsidP="009204E4">
      <w:pPr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ellátja Társulás működésével, gazdálkodásával, könyvelésével kapcsolatos nyilvántartási, iratkezelési feladatokat.</w:t>
      </w:r>
    </w:p>
    <w:p w:rsidR="009204E4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munkaszervezet feladatait Hivatal szervezeti és működési szabályzata, valamint Társulás feladatainak ellátásában részt vevő köztisztviselők munkaköri leírása tartalmazza.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numPr>
          <w:ilvl w:val="1"/>
          <w:numId w:val="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munkaszervezet költségei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a)</w:t>
      </w:r>
      <w:proofErr w:type="spellStart"/>
      <w:r w:rsidRPr="006C3B81">
        <w:rPr>
          <w:rFonts w:asciiTheme="minorHAnsi" w:hAnsiTheme="minorHAnsi"/>
        </w:rPr>
        <w:t>-d</w:t>
      </w:r>
      <w:proofErr w:type="spellEnd"/>
      <w:r w:rsidRPr="006C3B81">
        <w:rPr>
          <w:rFonts w:asciiTheme="minorHAnsi" w:hAnsiTheme="minorHAnsi"/>
        </w:rPr>
        <w:t>) pontokban meghatározott feladatellátáshoz kapcsolódó költségeket Társulás viseli.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működésével kapcsolatos munkaszervezeti feladatok ellátásáról, a munkaszervezet feladatainak ellátásában részt vevő köztisztviselők foglalkoztatásával kapcsolatos költségek (illetmény, </w:t>
      </w:r>
      <w:proofErr w:type="spellStart"/>
      <w:r w:rsidRPr="006C3B81">
        <w:rPr>
          <w:rFonts w:asciiTheme="minorHAnsi" w:hAnsiTheme="minorHAnsi"/>
        </w:rPr>
        <w:t>cafetéria</w:t>
      </w:r>
      <w:proofErr w:type="spellEnd"/>
      <w:r w:rsidRPr="006C3B81">
        <w:rPr>
          <w:rFonts w:asciiTheme="minorHAnsi" w:hAnsiTheme="minorHAnsi"/>
        </w:rPr>
        <w:t xml:space="preserve"> juttatás, utazási költségtérítés, mobiltelefon </w:t>
      </w:r>
      <w:proofErr w:type="gramStart"/>
      <w:r w:rsidRPr="006C3B81">
        <w:rPr>
          <w:rFonts w:asciiTheme="minorHAnsi" w:hAnsiTheme="minorHAnsi"/>
        </w:rPr>
        <w:t>használat …</w:t>
      </w:r>
      <w:proofErr w:type="gramEnd"/>
      <w:r w:rsidRPr="006C3B81">
        <w:rPr>
          <w:rFonts w:asciiTheme="minorHAnsi" w:hAnsiTheme="minorHAnsi"/>
        </w:rPr>
        <w:t xml:space="preserve"> stb.) arányának megállapításáról, Hivatal és Társulás közötti megosztásáról Társulás és Szekszárd Megyei Jogú Város Önkormányzata között létrejött együttműködési megállapodás rendelkezik.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munkaszervezet működésével kapcsolatban felmerülő költségeket Hivatal kimutatása alapján Társulás havonta téríti meg Szekszárd Megyei Jogú Város Önkormányzatának.</w:t>
      </w:r>
    </w:p>
    <w:p w:rsidR="009204E4" w:rsidRPr="006C3B81" w:rsidRDefault="009204E4" w:rsidP="009204E4">
      <w:pPr>
        <w:ind w:left="360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IV.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költségvetése, a fenntartással, működtetéssel kapcsolatos költségek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</w:p>
    <w:p w:rsidR="009204E4" w:rsidRPr="006C3B81" w:rsidRDefault="009204E4" w:rsidP="009204E4">
      <w:pPr>
        <w:numPr>
          <w:ilvl w:val="0"/>
          <w:numId w:val="25"/>
        </w:numPr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Társulás költségvetése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Költségvetés megtervezése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költségvetéséből finanszírozza és látja el feladatait. Társulás éves költségvetés alapján működik, a költségvetést a Társulási Tanács költségvetési határozatban állapítja meg.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Költségvetés végrehajtása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költségvetés végrehajtásáról Hivatal gondoskodik. Társulás az éves költségvetés részét képező havi bontású finanszírozási terv alapján gondoskodik az intézmény működéséhez szükséges pénzellátásról.</w:t>
      </w:r>
    </w:p>
    <w:p w:rsidR="009204E4" w:rsidRPr="006C3B81" w:rsidRDefault="009204E4" w:rsidP="009204E4">
      <w:pPr>
        <w:numPr>
          <w:ilvl w:val="0"/>
          <w:numId w:val="25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 költségek viselése és megosztása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tagjainak pénzügyi hozzájárulása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tagjai saját hozzájárulásukat, mely tapasztalati adatok alapján az előző évi hozzájárulás 1/12 része, a feladat-ellátási helyek szerinti feladatellátás arányában havonta – legkésőbb az állami támogatás megérkezését követő 5 munkanapon belül – átutalják Társulás számlájára. Késedelmes utalás esetén Társulás a mindenkori jegybanki kamat kétszeresét számítja fel késedelmi pótlékként.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Az intézményvezető és az óvodatitkár foglalkoztatásának költségei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>Társulás tagjai lakosságarányosan viselik az intézmény vezetőjének és az óvodatitkárnak foglalkoztatási költségeit.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Nem teljesítés esetén irányadó eljárás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proofErr w:type="gramStart"/>
      <w:r w:rsidRPr="006C3B81">
        <w:rPr>
          <w:rFonts w:asciiTheme="minorHAnsi" w:hAnsiTheme="minorHAnsi"/>
        </w:rPr>
        <w:t>Amennyiben Társulás valamely tagja pénzügyi hozzájárulási kötelezettségének, illetve jelen megállapodás céljainak megvalósítása érdekében vállalt egyéb fizetési kötelezettségének teljesítését illetően 15 napot meghaladó késedelembe esik és a Társulás elnökének egyszeri írásbeli felszólításának kézbesítésétől számított 15 napon belül sem egyenlíti ki tartozását, Társulás elnöke ez utóbbi határidő eredménytelen elteltét követő 10 napon belül jogosult és köteles a követelést a jelen megállapodás elválaszthatatlan mellékletét képező felhatalmazó nyilatkozat alapján beszedési megbízással érvényesíteni</w:t>
      </w:r>
      <w:proofErr w:type="gramEnd"/>
      <w:r w:rsidRPr="006C3B81">
        <w:rPr>
          <w:rFonts w:asciiTheme="minorHAnsi" w:hAnsiTheme="minorHAnsi"/>
        </w:rPr>
        <w:t xml:space="preserve"> </w:t>
      </w:r>
      <w:proofErr w:type="gramStart"/>
      <w:r w:rsidRPr="006C3B81">
        <w:rPr>
          <w:rFonts w:asciiTheme="minorHAnsi" w:hAnsiTheme="minorHAnsi"/>
        </w:rPr>
        <w:t>a</w:t>
      </w:r>
      <w:proofErr w:type="gramEnd"/>
      <w:r w:rsidRPr="006C3B81">
        <w:rPr>
          <w:rFonts w:asciiTheme="minorHAnsi" w:hAnsiTheme="minorHAnsi"/>
        </w:rPr>
        <w:t xml:space="preserve"> 2.1. pontban rögzített kamatfizetési kötelezettséggel. A beszedési megbízás eredménytelensége esetén Társulás a követelést bírósági úton érvényesíti. Az elnököt adó önkormányzat pénzügyi hozzájárulási kötelezettségének nem teljesítése esetén ezek a jogok az alelnököt illetik, illetve terhelik. </w:t>
      </w:r>
    </w:p>
    <w:p w:rsidR="009204E4" w:rsidRPr="006C3B81" w:rsidRDefault="009204E4" w:rsidP="009204E4">
      <w:pPr>
        <w:ind w:left="792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Társulás tagjai a fenti felhatalmazó nyilatkozatot a jelen megállapodás elválaszthatatlan mellékletében szereplő tartalommal számlavezető hitelintézetüknél megteszik és azt Társulás felé a nyilatkozat egy eredeti példányának megküldésével igazolják az aláírt jelen megállapodás kézbesítésétől számított 8 napon belül.</w:t>
      </w:r>
      <w:r w:rsidRPr="006C3B81">
        <w:rPr>
          <w:rFonts w:asciiTheme="minorHAnsi" w:hAnsiTheme="minorHAnsi"/>
          <w:b/>
        </w:rPr>
        <w:t xml:space="preserve"> </w:t>
      </w:r>
    </w:p>
    <w:p w:rsidR="009204E4" w:rsidRPr="006C3B81" w:rsidRDefault="009204E4" w:rsidP="009204E4">
      <w:pPr>
        <w:numPr>
          <w:ilvl w:val="0"/>
          <w:numId w:val="25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Az intézmény költségvetése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Az intézményi költségvetés forrása</w:t>
      </w:r>
    </w:p>
    <w:p w:rsidR="009204E4" w:rsidRPr="00532885" w:rsidRDefault="009204E4" w:rsidP="009204E4">
      <w:pPr>
        <w:pStyle w:val="Listaszerbekezds"/>
        <w:numPr>
          <w:ilvl w:val="2"/>
          <w:numId w:val="25"/>
        </w:numPr>
        <w:ind w:left="1418" w:hanging="567"/>
        <w:contextualSpacing/>
        <w:jc w:val="both"/>
        <w:rPr>
          <w:rFonts w:asciiTheme="minorHAnsi" w:hAnsiTheme="minorHAnsi"/>
        </w:rPr>
      </w:pPr>
      <w:r w:rsidRPr="00532885">
        <w:rPr>
          <w:rFonts w:asciiTheme="minorHAnsi" w:hAnsiTheme="minorHAnsi"/>
        </w:rPr>
        <w:t>az éves költségvetési törvényben meghatározott</w:t>
      </w:r>
    </w:p>
    <w:p w:rsidR="009204E4" w:rsidRPr="006C3B81" w:rsidRDefault="009204E4" w:rsidP="009204E4">
      <w:pPr>
        <w:numPr>
          <w:ilvl w:val="0"/>
          <w:numId w:val="24"/>
        </w:numPr>
        <w:ind w:left="1843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költségvetési hozzájárulások (helyi önkormányzatok normatív hozzájárulásai),</w:t>
      </w:r>
    </w:p>
    <w:p w:rsidR="009204E4" w:rsidRPr="006C3B81" w:rsidRDefault="009204E4" w:rsidP="009204E4">
      <w:pPr>
        <w:numPr>
          <w:ilvl w:val="0"/>
          <w:numId w:val="24"/>
        </w:numPr>
        <w:ind w:left="1843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központosított előirányzatok (helyi önkormányzatok által felhasználható központosított előirányzatok),</w:t>
      </w:r>
    </w:p>
    <w:p w:rsidR="009204E4" w:rsidRPr="006C3B81" w:rsidRDefault="009204E4" w:rsidP="009204E4">
      <w:pPr>
        <w:numPr>
          <w:ilvl w:val="0"/>
          <w:numId w:val="24"/>
        </w:numPr>
        <w:ind w:left="1843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kötött felhasználású támogatások (helyi önkormányzatok normatív, kötött felhasználású támogatásai),</w:t>
      </w:r>
    </w:p>
    <w:p w:rsidR="009204E4" w:rsidRPr="006C3B81" w:rsidRDefault="009204E4" w:rsidP="009204E4">
      <w:pPr>
        <w:numPr>
          <w:ilvl w:val="0"/>
          <w:numId w:val="24"/>
        </w:numPr>
        <w:ind w:left="1843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közös fenntartású intézmény saját bevétele;</w:t>
      </w:r>
    </w:p>
    <w:p w:rsidR="009204E4" w:rsidRPr="00184B64" w:rsidRDefault="009204E4" w:rsidP="009204E4">
      <w:pPr>
        <w:pStyle w:val="Listaszerbekezds"/>
        <w:numPr>
          <w:ilvl w:val="2"/>
          <w:numId w:val="25"/>
        </w:numPr>
        <w:ind w:left="1418" w:hanging="567"/>
        <w:contextualSpacing/>
        <w:jc w:val="both"/>
        <w:rPr>
          <w:rFonts w:asciiTheme="minorHAnsi" w:hAnsiTheme="minorHAnsi"/>
        </w:rPr>
      </w:pPr>
      <w:r w:rsidRPr="00184B64">
        <w:rPr>
          <w:rFonts w:asciiTheme="minorHAnsi" w:hAnsiTheme="minorHAnsi"/>
        </w:rPr>
        <w:t xml:space="preserve">pályázati támogatások; </w:t>
      </w:r>
    </w:p>
    <w:p w:rsidR="009204E4" w:rsidRPr="00184B64" w:rsidRDefault="009204E4" w:rsidP="009204E4">
      <w:pPr>
        <w:pStyle w:val="Listaszerbekezds"/>
        <w:numPr>
          <w:ilvl w:val="2"/>
          <w:numId w:val="25"/>
        </w:numPr>
        <w:ind w:left="1418" w:hanging="567"/>
        <w:contextualSpacing/>
        <w:jc w:val="both"/>
        <w:rPr>
          <w:rFonts w:asciiTheme="minorHAnsi" w:hAnsiTheme="minorHAnsi"/>
        </w:rPr>
      </w:pPr>
      <w:r w:rsidRPr="00184B64">
        <w:rPr>
          <w:rFonts w:asciiTheme="minorHAnsi" w:hAnsiTheme="minorHAnsi"/>
        </w:rPr>
        <w:t>Társulás tagjainak kiegészítő hozzájárulása.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A költségvetési forrásokat feladat-ellátási helyek szerinti bontásban kell számba venni.</w:t>
      </w:r>
      <w:r w:rsidRPr="006C3B81">
        <w:rPr>
          <w:rFonts w:asciiTheme="minorHAnsi" w:hAnsiTheme="minorHAnsi"/>
          <w:b/>
        </w:rPr>
        <w:t xml:space="preserve"> 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Az intézményi költségvetés megtervezése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intézménye költségvetésének és annak módosításának tervezetét a polgármesterek, illetve megbízottjaik előzetesen egyeztetik.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intézmény költségvetésének, illetve módosításának elfogadása során Társulás tagjainak egyetértése szükséges a területükön működő feladat-ellátási helyek tekintetében.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intézmény költségvetése Társulás költségvetésének részét képezi. Társulás a feladatellátáshoz szükséges hozzájárulást éves költségvetési határozatában előirányzatként biztosítja.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költségvetés intézményt érintő módosítására vonatkozó határozati javaslatot Hivatal a Társulási Tanácsnak történő benyújtással egyidejűleg megküldi Társulás tagjainak is. </w:t>
      </w: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A költségvetési beszámoló és a pénzügyi elszámolás rendje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>Az év végi költségvetési beszámolót a tárgyévet követő évben Hivatal elkészíti és legkésőbb a zárszámadás Társulási Tanácsnak történő benyújtásával egyidejűleg megküldi Társulás tagjainak is.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pénzügyi elszámolásra (hozzájárulási hiány és többlet elszámolása) a zárszámadást követő 45 napon belül, az előző évi tényadatok ismeretében kerül sor.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Amennyiben a pénzügyi elszámolás eredményeként hiány állapítható meg, a hiány kiegyenlítéséhez szükséges pénzösszegeket Társulás tagjai lakosságszám-arányosan kötelesek fizetni. Amennyiben a pénzügyi elszámolás eredményeként többlet mutatható ki, az szintén lakosságszám-arányosan illeti meg Társulás tagjait.</w:t>
      </w:r>
    </w:p>
    <w:p w:rsidR="009204E4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hozzájárulási hiányt Társulás tagjai 8 napon belül kötelesek átutalni Társulás részére, a hozzájárulási többletet Társulás 8 napon belül köteles visszautalni Társulás tagjai részére. Késedelmes utalás esetén a IV. fejezet 2.1. pontban rögzített kamatszámítás és </w:t>
      </w:r>
      <w:proofErr w:type="spellStart"/>
      <w:r w:rsidRPr="006C3B81">
        <w:rPr>
          <w:rFonts w:asciiTheme="minorHAnsi" w:hAnsiTheme="minorHAnsi"/>
        </w:rPr>
        <w:t>-fizetés</w:t>
      </w:r>
      <w:proofErr w:type="spellEnd"/>
      <w:r w:rsidRPr="006C3B81">
        <w:rPr>
          <w:rFonts w:asciiTheme="minorHAnsi" w:hAnsiTheme="minorHAnsi"/>
        </w:rPr>
        <w:t xml:space="preserve"> az irányadó.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numPr>
          <w:ilvl w:val="1"/>
          <w:numId w:val="2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Az intézményi kiadások finanszírozásának elvei  </w:t>
      </w:r>
    </w:p>
    <w:p w:rsidR="009204E4" w:rsidRPr="006C3B81" w:rsidRDefault="009204E4" w:rsidP="009204E4">
      <w:pPr>
        <w:numPr>
          <w:ilvl w:val="0"/>
          <w:numId w:val="2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kiadások az intézmény főkönyvi könyvelésében – társult településenként – elkülönítetten könyvelve szerepelnek;</w:t>
      </w:r>
    </w:p>
    <w:p w:rsidR="009204E4" w:rsidRPr="006C3B81" w:rsidRDefault="009204E4" w:rsidP="009204E4">
      <w:pPr>
        <w:numPr>
          <w:ilvl w:val="0"/>
          <w:numId w:val="2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tagjai költségvetési hozzájárulásának számításakor a kiadások – fő szabályként – annak a tagnak a terhére számolandók, melynek illetékességi területén a feladat-ellátási hely, a pedagógus, a gyermek van, mely miatt a kiadás felmerül;</w:t>
      </w:r>
    </w:p>
    <w:p w:rsidR="009204E4" w:rsidRPr="006C3B81" w:rsidRDefault="009204E4" w:rsidP="009204E4">
      <w:pPr>
        <w:numPr>
          <w:ilvl w:val="0"/>
          <w:numId w:val="2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dolgozók juttatásánál és annak mértékénél Társulás által az intézményre megállapított juttatások vonatkoznak;</w:t>
      </w:r>
    </w:p>
    <w:p w:rsidR="009204E4" w:rsidRPr="006C3B81" w:rsidRDefault="009204E4" w:rsidP="009204E4">
      <w:pPr>
        <w:numPr>
          <w:ilvl w:val="0"/>
          <w:numId w:val="27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jogszabály rendelkezéseitől, illetve az általános gyakorlattól eltérő alkalmazotti foglalkoztatás, óvodai foglalkozás megszervezése esetén felmerülő többlet költségeket Társulás adott tagja viseli az intézményi költségvetés függelékében rögzített számítások alapján.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V.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vagyona, a tulajdonosi jogok és kötelezettségek gyakorlása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  <w:i/>
        </w:rPr>
      </w:pPr>
    </w:p>
    <w:p w:rsidR="009204E4" w:rsidRPr="006C3B81" w:rsidRDefault="009204E4" w:rsidP="009204E4">
      <w:pPr>
        <w:numPr>
          <w:ilvl w:val="0"/>
          <w:numId w:val="26"/>
        </w:numPr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vagyoni viszonyai</w:t>
      </w:r>
    </w:p>
    <w:p w:rsidR="009204E4" w:rsidRPr="006C3B81" w:rsidRDefault="009204E4" w:rsidP="009204E4">
      <w:pPr>
        <w:numPr>
          <w:ilvl w:val="1"/>
          <w:numId w:val="26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Társulás tagjainak tulajdona</w:t>
      </w:r>
    </w:p>
    <w:p w:rsidR="009204E4" w:rsidRPr="006C3B81" w:rsidRDefault="009204E4" w:rsidP="009204E4">
      <w:pPr>
        <w:numPr>
          <w:ilvl w:val="0"/>
          <w:numId w:val="2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közös fenntartású intézmény szekszárdi székhelyének és telephelyének feladatellátását szolgáló ingatlan és ingóvagyon Szekszárd Megyei Jogú Város Önkormányzatának tulajdonát képezi. </w:t>
      </w:r>
    </w:p>
    <w:p w:rsidR="009204E4" w:rsidRPr="006C3B81" w:rsidRDefault="009204E4" w:rsidP="009204E4">
      <w:pPr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ingatlanok fenntartásával, rendeltetésszerű használatra alkalmas üzemeltetésével járó feladatokkal – fűtés, világítás, takarítás, stb. – kapcsolatos teendők megvalósításáról az intézmény költségvetése útján Szekszárd Megyei Jogú Város Önkormányzata gondoskodik.</w:t>
      </w:r>
    </w:p>
    <w:p w:rsidR="009204E4" w:rsidRPr="006C3B81" w:rsidRDefault="009204E4" w:rsidP="009204E4">
      <w:pPr>
        <w:numPr>
          <w:ilvl w:val="0"/>
          <w:numId w:val="2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medinai feladat-ellátási hely feladatellátását szolgáló ingatlan és ingóvagyon Medina Község Önkormányzatának tulajdonát képezi. </w:t>
      </w:r>
    </w:p>
    <w:p w:rsidR="009204E4" w:rsidRPr="006C3B81" w:rsidRDefault="009204E4" w:rsidP="009204E4">
      <w:pPr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Ezen ingatlan fenntartásával, rendeltetésszerű használatra alkalmas üzemeltetésével járó feladatokkal kapcsolatos teendők ellátásáról az intézmény költségvetése útján Medina Község Önkormányzata gondoskodik.</w:t>
      </w:r>
    </w:p>
    <w:p w:rsidR="009204E4" w:rsidRPr="006C3B81" w:rsidRDefault="009204E4" w:rsidP="009204E4">
      <w:pPr>
        <w:numPr>
          <w:ilvl w:val="0"/>
          <w:numId w:val="23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szedresi feladat-ellátási hely feladatellátását szolgáló ingatlan és ingóvagyon Szedres Község Önkormányzatának tulajdonát képezi. </w:t>
      </w:r>
    </w:p>
    <w:p w:rsidR="009204E4" w:rsidRPr="006C3B81" w:rsidRDefault="009204E4" w:rsidP="009204E4">
      <w:pPr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 xml:space="preserve">Ezen ingatlan fenntartásával, rendeltetésszerű használatra alkalmas üzemeltetésével járó feladatokkal kapcsolatos teendők ellátásáról az intézmény költségvetése útján Szedres Község Önkormányzata gondoskodik. </w:t>
      </w:r>
    </w:p>
    <w:p w:rsidR="009204E4" w:rsidRPr="006C3B81" w:rsidRDefault="009204E4" w:rsidP="009204E4">
      <w:pPr>
        <w:numPr>
          <w:ilvl w:val="1"/>
          <w:numId w:val="26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Felújítás, beruházás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ingatlanok felújításával és a beruházással kapcsolatos költségeket Társulás tagjai a tulajdonukban lévő ingatlanok tekintetében viselik.</w:t>
      </w:r>
    </w:p>
    <w:p w:rsidR="009204E4" w:rsidRPr="006C3B81" w:rsidRDefault="009204E4" w:rsidP="009204E4">
      <w:pPr>
        <w:numPr>
          <w:ilvl w:val="1"/>
          <w:numId w:val="26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tulajdona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A térítésmentes használatba átadott vagyon külső forrásokból keletkezett vagyonnövekménye, vagyonszaporulata Társulás tulajdonát képezi, mely folyamatos tételes dokumentáció alapján szétválasztható. A közös vagyon megosztására Társulás tagjainak külön megállapodása, valamint a Polgári Törvénykönyv vonatkozó szabályai irányadóak.</w:t>
      </w:r>
    </w:p>
    <w:p w:rsidR="009204E4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VI.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Társulás működésének ellenőrzése 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Társulás ellenőrzése</w:t>
      </w:r>
    </w:p>
    <w:p w:rsidR="009204E4" w:rsidRPr="006C3B81" w:rsidRDefault="009204E4" w:rsidP="009204E4">
      <w:pPr>
        <w:numPr>
          <w:ilvl w:val="1"/>
          <w:numId w:val="15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Gazdálkodás ellenőrzése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gazdálkodását az Állami Számvevőszék, valamint jogszabály által arra feljogosított szervezetek ellenőrzik.</w:t>
      </w:r>
    </w:p>
    <w:p w:rsidR="009204E4" w:rsidRPr="006C3B81" w:rsidRDefault="009204E4" w:rsidP="009204E4">
      <w:pPr>
        <w:numPr>
          <w:ilvl w:val="1"/>
          <w:numId w:val="15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Törvényességi ellenőrzés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működése felett a Tolna Megyei Kormányhivatal törvényességi felügyeletet gyakorol.</w:t>
      </w:r>
    </w:p>
    <w:p w:rsidR="009204E4" w:rsidRPr="006C3B81" w:rsidRDefault="009204E4" w:rsidP="009204E4">
      <w:pPr>
        <w:numPr>
          <w:ilvl w:val="1"/>
          <w:numId w:val="15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Belső ellenőrzés</w:t>
      </w:r>
    </w:p>
    <w:p w:rsidR="009204E4" w:rsidRPr="006C3B81" w:rsidRDefault="009204E4" w:rsidP="009204E4">
      <w:pPr>
        <w:numPr>
          <w:ilvl w:val="0"/>
          <w:numId w:val="28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működésének ellenőrzése a belső ellenőrzés keretében történik. Az éves ellenőrzési tervet a Társulási Tanács az előző év december 31-ig hagyja jóvá.</w:t>
      </w:r>
    </w:p>
    <w:p w:rsidR="009204E4" w:rsidRPr="006C3B81" w:rsidRDefault="009204E4" w:rsidP="009204E4">
      <w:pPr>
        <w:numPr>
          <w:ilvl w:val="0"/>
          <w:numId w:val="28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tagjai – polgármestereik útján, vonatkozó szabályzataik szerint – gazdasági és célszerűségi szempontból ellenőrizhetik Társulás működését. A lefolytatott ellenőrzésről jegyzőkönyvet kell felvenni, s azt a Társulási Tanács elnökének, valamint Társulás tagjainak megküldeni.</w:t>
      </w:r>
    </w:p>
    <w:p w:rsidR="009204E4" w:rsidRPr="006C3B81" w:rsidRDefault="009204E4" w:rsidP="009204E4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Beszámoló Társulás működéséről</w:t>
      </w:r>
    </w:p>
    <w:p w:rsidR="009204E4" w:rsidRPr="006C3B81" w:rsidRDefault="009204E4" w:rsidP="009204E4">
      <w:pPr>
        <w:numPr>
          <w:ilvl w:val="1"/>
          <w:numId w:val="1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Társulási Tanács beszámolója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Társulási Tanács elnöke minden év május 31-ig beszámol a Társulási Tanácsnak Társulás előző évi tevékenységéről, pénzügyi helyzetéről, a társulási cél megvalósulásáról. A beszámolót Társulás valamennyi tagjának meg kell küldeni.</w:t>
      </w:r>
    </w:p>
    <w:p w:rsidR="009204E4" w:rsidRPr="006C3B81" w:rsidRDefault="009204E4" w:rsidP="009204E4">
      <w:pPr>
        <w:numPr>
          <w:ilvl w:val="1"/>
          <w:numId w:val="15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Intézményvezetői beszámoló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közös fenntartású intézmény vezetője évente július 30-ig írásbeli beszámolót készít a Társulási Tanácsnak és Társulás tagjainak a nevelési évi feladatellátásról, az intézmény közös fenntartásáról.</w:t>
      </w:r>
    </w:p>
    <w:p w:rsidR="009204E4" w:rsidRDefault="009204E4" w:rsidP="009204E4">
      <w:pPr>
        <w:jc w:val="center"/>
        <w:rPr>
          <w:rFonts w:asciiTheme="minorHAnsi" w:hAnsiTheme="minorHAnsi"/>
          <w:b/>
        </w:rPr>
      </w:pPr>
    </w:p>
    <w:p w:rsidR="009204E4" w:rsidRDefault="009204E4" w:rsidP="009204E4">
      <w:pPr>
        <w:jc w:val="center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VII.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A társulási megállapodás módosítása, 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proofErr w:type="gramStart"/>
      <w:r w:rsidRPr="006C3B81">
        <w:rPr>
          <w:rFonts w:asciiTheme="minorHAnsi" w:hAnsiTheme="minorHAnsi"/>
          <w:b/>
        </w:rPr>
        <w:t>csatlakozás</w:t>
      </w:r>
      <w:proofErr w:type="gramEnd"/>
      <w:r w:rsidRPr="006C3B81">
        <w:rPr>
          <w:rFonts w:asciiTheme="minorHAnsi" w:hAnsiTheme="minorHAnsi"/>
          <w:b/>
        </w:rPr>
        <w:t xml:space="preserve">, kiválás, kizárás, megszűnés  </w:t>
      </w:r>
    </w:p>
    <w:p w:rsidR="009204E4" w:rsidRPr="006C3B81" w:rsidRDefault="009204E4" w:rsidP="009204E4">
      <w:pPr>
        <w:ind w:left="708"/>
        <w:jc w:val="center"/>
        <w:rPr>
          <w:rFonts w:asciiTheme="minorHAnsi" w:hAnsiTheme="minorHAnsi"/>
          <w:b/>
          <w:i/>
        </w:rPr>
      </w:pPr>
    </w:p>
    <w:p w:rsidR="009204E4" w:rsidRPr="006C3B81" w:rsidRDefault="009204E4" w:rsidP="009204E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A társulási megállapodás módosítása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lastRenderedPageBreak/>
        <w:t xml:space="preserve">A társulási megállapodás módosítását Társulás bármely tagja kezdeményezheti a Társulási Tanács felé írásban, az erről szóló, indokolást is tartalmazó képviselő-testületi határozat megküldésével. 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kezdeményezéssel kapcsolatban a Társulási Tanács következő ülésén javaslatot fogad el, melyet – a kezdeményezéssel együtt – megküld Társulás valamennyi tagjának.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tagjai a társulási megállapodás módosításáról a javaslat kézbesítésétől számított 60 napon belül döntenek. A közösen fenntartott intézmény alapító okiratának módosítását is szükségessé tevő módosítási kezdeményezés és javaslat esetén az alapító okirat módosítását legkésőbb a tárgyév májusának utolsó munkanapján el kell fogadni.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módosításhoz Társulás tagjai mindegyikének minősített többséggel hozott döntése szükséges. </w:t>
      </w:r>
    </w:p>
    <w:p w:rsidR="009204E4" w:rsidRDefault="009204E4" w:rsidP="009204E4">
      <w:pPr>
        <w:ind w:left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megállapodást Társulás tagjai a helyi önkormányzati általános választásokat követő 6 hónapon belül felülvizsgálják.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Csatlakozás </w:t>
      </w:r>
    </w:p>
    <w:p w:rsidR="009204E4" w:rsidRPr="006C3B81" w:rsidRDefault="009204E4" w:rsidP="009204E4">
      <w:pPr>
        <w:numPr>
          <w:ilvl w:val="1"/>
          <w:numId w:val="17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Csatlakozási szándék</w:t>
      </w:r>
      <w:r w:rsidRPr="006C3B81">
        <w:rPr>
          <w:rFonts w:asciiTheme="minorHAnsi" w:hAnsiTheme="minorHAnsi"/>
        </w:rPr>
        <w:t xml:space="preserve">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Társuláshoz csatlakozni kívánó települési önkormányzat képviselő-testülete ez irányú döntését át nem ruházható hatáskörben, minősített többséggel hozza meg, s kérelmét a határozat csatolásával megküldi a Társulási Tanács elnökének.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csatlakozni kívánó önkormányzat nyilatkozik arról, hogy:</w:t>
      </w:r>
    </w:p>
    <w:p w:rsidR="009204E4" w:rsidRPr="006C3B81" w:rsidRDefault="009204E4" w:rsidP="009204E4">
      <w:pPr>
        <w:numPr>
          <w:ilvl w:val="0"/>
          <w:numId w:val="18"/>
        </w:numPr>
        <w:tabs>
          <w:tab w:val="clear" w:pos="1212"/>
          <w:tab w:val="num" w:pos="1276"/>
        </w:tabs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településén mely </w:t>
      </w:r>
      <w:proofErr w:type="gramStart"/>
      <w:r w:rsidRPr="006C3B81">
        <w:rPr>
          <w:rFonts w:asciiTheme="minorHAnsi" w:hAnsiTheme="minorHAnsi"/>
        </w:rPr>
        <w:t>feladat(</w:t>
      </w:r>
      <w:proofErr w:type="gramEnd"/>
      <w:r w:rsidRPr="006C3B81">
        <w:rPr>
          <w:rFonts w:asciiTheme="minorHAnsi" w:hAnsiTheme="minorHAnsi"/>
        </w:rPr>
        <w:t>ok) ellátását kívánja a közös fenntartású intézménnyel biztosítani;</w:t>
      </w:r>
    </w:p>
    <w:p w:rsidR="009204E4" w:rsidRPr="006C3B81" w:rsidRDefault="009204E4" w:rsidP="009204E4">
      <w:pPr>
        <w:numPr>
          <w:ilvl w:val="0"/>
          <w:numId w:val="18"/>
        </w:numPr>
        <w:tabs>
          <w:tab w:val="clear" w:pos="1212"/>
          <w:tab w:val="num" w:pos="1276"/>
        </w:tabs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céljait elfogadja;</w:t>
      </w:r>
    </w:p>
    <w:p w:rsidR="009204E4" w:rsidRPr="006C3B81" w:rsidRDefault="009204E4" w:rsidP="009204E4">
      <w:pPr>
        <w:numPr>
          <w:ilvl w:val="0"/>
          <w:numId w:val="18"/>
        </w:numPr>
        <w:tabs>
          <w:tab w:val="clear" w:pos="1212"/>
          <w:tab w:val="num" w:pos="1276"/>
        </w:tabs>
        <w:ind w:left="127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jelen megállapodásban foglaltakat magára nézve kötelezőnek ismeri el.</w:t>
      </w:r>
    </w:p>
    <w:p w:rsidR="009204E4" w:rsidRPr="006C3B81" w:rsidRDefault="009204E4" w:rsidP="009204E4">
      <w:pPr>
        <w:numPr>
          <w:ilvl w:val="1"/>
          <w:numId w:val="17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Csatlakozási kérelem elfogadása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csatlakozáshoz való hozzájárulásról Társulás valamennyi tagja minősített többséggel hozott határozattal dönt. 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csatlakozó önkormányzat által Társulásnak fizetendő pénzbeli hozzájárulásról, illetve a felajánlott vagyontárgyak (vagyoni értékű jogok) átvételéről a Társulási Tanács dönt.</w:t>
      </w:r>
    </w:p>
    <w:p w:rsidR="009204E4" w:rsidRPr="006C3B81" w:rsidRDefault="009204E4" w:rsidP="009204E4">
      <w:pPr>
        <w:numPr>
          <w:ilvl w:val="1"/>
          <w:numId w:val="17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Határidők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Csatlakozni a nevelési év első napjától lehet.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csatlakozási szándékról szóló döntést a tárgyév januárjának végéig kell meghozni és erről a Társulási Tanács elnökét értesíteni.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tagjai hozzájárulásukról a kérelem kézbesítésétől számított 60 napon belül, legkésőbb a tárgyév márciusának végéig döntenek.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társulási megállapodás módosítását, illetve az intézmény alapító okiratának módosítását legkésőbb a tárgyév májusának utolsó munkanapján lehet és kell elfogadni.</w:t>
      </w:r>
    </w:p>
    <w:p w:rsidR="009204E4" w:rsidRPr="006C3B81" w:rsidRDefault="009204E4" w:rsidP="009204E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 xml:space="preserve">Kiválás, kizárás </w:t>
      </w:r>
    </w:p>
    <w:p w:rsidR="009204E4" w:rsidRPr="006C3B81" w:rsidRDefault="009204E4" w:rsidP="009204E4">
      <w:pPr>
        <w:numPr>
          <w:ilvl w:val="1"/>
          <w:numId w:val="19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Kiválás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Társulásból kiválni kívánó települési önkormányzat képviselő-testülete ez irányú döntését át nem ruházható hatáskörben, minősített többséggel hozza meg, s a döntésről szóló határozatot megküldi a Társulási Tanács elnökének. </w:t>
      </w:r>
    </w:p>
    <w:p w:rsidR="009204E4" w:rsidRPr="006C3B81" w:rsidRDefault="009204E4" w:rsidP="009204E4">
      <w:pPr>
        <w:numPr>
          <w:ilvl w:val="1"/>
          <w:numId w:val="19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Kizárás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Társulási Tanács minősített többséggel elfogadott határozatával kizárhatja Társulás azon tagját, amely jelen megállapodásban foglalt kötelezettségének ismételt </w:t>
      </w:r>
      <w:r w:rsidRPr="006C3B81">
        <w:rPr>
          <w:rFonts w:asciiTheme="minorHAnsi" w:hAnsiTheme="minorHAnsi"/>
        </w:rPr>
        <w:lastRenderedPageBreak/>
        <w:t xml:space="preserve">felhívásra határidőben nem tett eleget. A kizárást Társulás bármely tagja kezdeményezheti. </w:t>
      </w:r>
    </w:p>
    <w:p w:rsidR="009204E4" w:rsidRPr="006C3B81" w:rsidRDefault="009204E4" w:rsidP="009204E4">
      <w:pPr>
        <w:numPr>
          <w:ilvl w:val="1"/>
          <w:numId w:val="19"/>
        </w:num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Határidők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Társulásból kiválni, Társulásból tagot kizárni a nevelési év végével lehet. 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kiválási szándékról, illetve a kizárásról szóló döntést legkésőbb a tárgyév februárjának végéig kell meghozni.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társulási megállapodás módosítását, illetve az intézmény alapító okiratának módosítását legkésőbb a tárgyév májusának utolsó munkanapján lehet és kell elfogadni. </w:t>
      </w:r>
    </w:p>
    <w:p w:rsidR="009204E4" w:rsidRPr="006C3B81" w:rsidRDefault="009204E4" w:rsidP="009204E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  <w:b/>
        </w:rPr>
        <w:t>Társulás megszűnése</w:t>
      </w:r>
    </w:p>
    <w:p w:rsidR="009204E4" w:rsidRPr="006C3B81" w:rsidRDefault="009204E4" w:rsidP="009204E4">
      <w:pPr>
        <w:numPr>
          <w:ilvl w:val="1"/>
          <w:numId w:val="29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megszűnik</w:t>
      </w:r>
    </w:p>
    <w:p w:rsidR="009204E4" w:rsidRPr="006C3B81" w:rsidRDefault="009204E4" w:rsidP="009204E4">
      <w:pPr>
        <w:numPr>
          <w:ilvl w:val="0"/>
          <w:numId w:val="2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ha törvényben szabályozott megszűnési feltétel megvalósult;</w:t>
      </w:r>
    </w:p>
    <w:p w:rsidR="009204E4" w:rsidRPr="006C3B81" w:rsidRDefault="009204E4" w:rsidP="009204E4">
      <w:pPr>
        <w:numPr>
          <w:ilvl w:val="0"/>
          <w:numId w:val="2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ha Társulás tagjai minősített többségű határozatukkal, közös megegyezéssel megszüntetik;</w:t>
      </w:r>
    </w:p>
    <w:p w:rsidR="009204E4" w:rsidRPr="006C3B81" w:rsidRDefault="009204E4" w:rsidP="009204E4">
      <w:pPr>
        <w:numPr>
          <w:ilvl w:val="0"/>
          <w:numId w:val="2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törvény erejénél fogva;</w:t>
      </w:r>
    </w:p>
    <w:p w:rsidR="009204E4" w:rsidRPr="006C3B81" w:rsidRDefault="009204E4" w:rsidP="009204E4">
      <w:pPr>
        <w:numPr>
          <w:ilvl w:val="0"/>
          <w:numId w:val="2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bíróság jogerős döntése alapján.</w:t>
      </w:r>
    </w:p>
    <w:p w:rsidR="009204E4" w:rsidRPr="006C3B81" w:rsidRDefault="009204E4" w:rsidP="009204E4">
      <w:pPr>
        <w:numPr>
          <w:ilvl w:val="1"/>
          <w:numId w:val="29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Társulás megszűnését követően  </w:t>
      </w:r>
    </w:p>
    <w:p w:rsidR="009204E4" w:rsidRPr="006C3B81" w:rsidRDefault="009204E4" w:rsidP="009204E4">
      <w:pPr>
        <w:numPr>
          <w:ilvl w:val="0"/>
          <w:numId w:val="3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működése során keletkezett iratanyag Hivatalnál kerül elhelyezésre és megőrzésre az iratkezelési szabályok szerint; </w:t>
      </w:r>
    </w:p>
    <w:p w:rsidR="009204E4" w:rsidRPr="006C3B81" w:rsidRDefault="009204E4" w:rsidP="009204E4">
      <w:pPr>
        <w:numPr>
          <w:ilvl w:val="0"/>
          <w:numId w:val="3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folyamatban lévő esetleges pályázatokat (lebonyolítás, pályázati támogatással kapcsolatos elszámolás, monitoring) a pályázattal érintett feladat-ellátási hely tulajdonával rendelkező önkormányzatnak kell átadni;</w:t>
      </w:r>
    </w:p>
    <w:p w:rsidR="009204E4" w:rsidRPr="006C3B81" w:rsidRDefault="009204E4" w:rsidP="009204E4">
      <w:pPr>
        <w:numPr>
          <w:ilvl w:val="0"/>
          <w:numId w:val="30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egyes feladat-ellátási helyek működési bevételeiből eredő követeléseket (térítési díj, egyéb szolgáltatási díj) a követeléssel érintett feladat-ellátási hely tulajdona szerint érintett önkormányzatnak kell átadni.</w:t>
      </w:r>
    </w:p>
    <w:p w:rsidR="009204E4" w:rsidRPr="006C3B81" w:rsidRDefault="009204E4" w:rsidP="009204E4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Vagyonelszámolás</w:t>
      </w:r>
    </w:p>
    <w:p w:rsidR="009204E4" w:rsidRPr="006C3B81" w:rsidRDefault="009204E4" w:rsidP="009204E4">
      <w:pPr>
        <w:ind w:left="426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</w:rPr>
        <w:t>Társulás megszűnése, kiválás, illetve kizárás esetén Társulás tagjai kötelesek egymással elszámolni.</w:t>
      </w:r>
    </w:p>
    <w:p w:rsidR="009204E4" w:rsidRPr="006C3B81" w:rsidRDefault="009204E4" w:rsidP="009204E4">
      <w:pPr>
        <w:numPr>
          <w:ilvl w:val="1"/>
          <w:numId w:val="21"/>
        </w:numPr>
        <w:ind w:left="851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Társulás vagyona és annak szaporulata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Társulás meglévő vagyona és annak szaporulata – Társulást terhelő kötelezettségek kiegyenlítését követően – Társulás tagjait vagyoni hozzájárulásuk arányában illeti meg.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vagyonfelosztás elvei:</w:t>
      </w:r>
    </w:p>
    <w:p w:rsidR="009204E4" w:rsidRPr="006C3B81" w:rsidRDefault="009204E4" w:rsidP="009204E4">
      <w:pPr>
        <w:numPr>
          <w:ilvl w:val="0"/>
          <w:numId w:val="22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használatba adott ingatlanokat, meglévő ingóságokat a tulajdonos birtokába kell adni;</w:t>
      </w:r>
    </w:p>
    <w:p w:rsidR="009204E4" w:rsidRPr="006C3B81" w:rsidRDefault="009204E4" w:rsidP="009204E4">
      <w:pPr>
        <w:numPr>
          <w:ilvl w:val="0"/>
          <w:numId w:val="22"/>
        </w:numPr>
        <w:ind w:left="1276" w:hanging="425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az ingóságokat természetben kell kiadni, ennek hiányában pénzben megváltani.</w:t>
      </w:r>
    </w:p>
    <w:p w:rsidR="009204E4" w:rsidRPr="006C3B81" w:rsidRDefault="009204E4" w:rsidP="009204E4">
      <w:pPr>
        <w:ind w:left="851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Az elszámolás tekintetében a megszűnés, illetőleg a kiválás, kizárás </w:t>
      </w:r>
      <w:proofErr w:type="spellStart"/>
      <w:r w:rsidRPr="006C3B81">
        <w:rPr>
          <w:rFonts w:asciiTheme="minorHAnsi" w:hAnsiTheme="minorHAnsi"/>
        </w:rPr>
        <w:t>hatályosulásának</w:t>
      </w:r>
      <w:proofErr w:type="spellEnd"/>
      <w:r w:rsidRPr="006C3B81">
        <w:rPr>
          <w:rFonts w:asciiTheme="minorHAnsi" w:hAnsiTheme="minorHAnsi"/>
        </w:rPr>
        <w:t xml:space="preserve"> időpontját követő 30 napon belül kell megállapodni.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VIII.</w:t>
      </w: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Vegyes és záró rendelkezések </w:t>
      </w:r>
    </w:p>
    <w:p w:rsidR="009204E4" w:rsidRPr="006C3B81" w:rsidRDefault="009204E4" w:rsidP="009204E4">
      <w:pPr>
        <w:ind w:left="708"/>
        <w:jc w:val="center"/>
        <w:rPr>
          <w:rFonts w:asciiTheme="minorHAnsi" w:hAnsiTheme="minorHAnsi"/>
          <w:b/>
          <w:i/>
        </w:rPr>
      </w:pPr>
    </w:p>
    <w:p w:rsidR="009204E4" w:rsidRPr="009204E4" w:rsidRDefault="009204E4" w:rsidP="009204E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>Jelen társulási megállapodás a törzskönyvi nyilvántartásba történő bejegyzés napján lép hatályba és határozatlan időre szól. Ezzel egyidejűleg a 2015. május hó 29. napján kötött, 2015. augusztus hó 1. napjától hatályos, VI. 67-7/2015. iktatószámú társulási megállapodás hatályát veszti.</w:t>
      </w:r>
    </w:p>
    <w:p w:rsidR="009204E4" w:rsidRPr="00900140" w:rsidRDefault="009204E4" w:rsidP="009204E4">
      <w:pPr>
        <w:ind w:left="426"/>
        <w:jc w:val="both"/>
        <w:rPr>
          <w:rFonts w:asciiTheme="minorHAnsi" w:hAnsiTheme="minorHAnsi"/>
        </w:rPr>
      </w:pPr>
      <w:r w:rsidRPr="009204E4">
        <w:rPr>
          <w:rFonts w:asciiTheme="minorHAnsi" w:hAnsiTheme="minorHAnsi"/>
          <w:color w:val="FF0000"/>
          <w:highlight w:val="yellow"/>
        </w:rPr>
        <w:lastRenderedPageBreak/>
        <w:t>Jelen társulási megállapodás 2017. január 1. napján lép hatályba és határozatlan időre szól. Ezzel egyidejűleg a 2016. március hó 2. napján kötött, 2016. március hó 9. napjától hatályos, VI/B. 165/2016. iktatószámú társulási megállapodás hatályát veszti.</w:t>
      </w:r>
    </w:p>
    <w:p w:rsidR="009204E4" w:rsidRPr="006C3B81" w:rsidRDefault="009204E4" w:rsidP="009204E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Az adataikban történő változásról Társulás tagjai 15 napon belül kötelesek egymást tájékoztatni. </w:t>
      </w:r>
    </w:p>
    <w:p w:rsidR="009204E4" w:rsidRPr="006C3B81" w:rsidRDefault="009204E4" w:rsidP="009204E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 tagjai a jelen megállapodás értelmezésével, illetve teljesítésével kapcsolatos jogvitáikat a Szekszárdi Közigazgatási és Munkaügyi Bíróság illetékességi körébe utalják. </w:t>
      </w:r>
    </w:p>
    <w:p w:rsidR="009204E4" w:rsidRPr="006C3B81" w:rsidRDefault="009204E4" w:rsidP="009204E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Társulásból kiválás, kizárás, illetve a bírósági eljárás kezdeményezését megelőzően legalább 8 nappal Társulás tagjai kötelesek a vitás kérdésekre vonatkozó álláspontjaikat egyeztetni, melyről jegyzőkönyv készül. </w:t>
      </w:r>
    </w:p>
    <w:p w:rsidR="009204E4" w:rsidRPr="006C3B81" w:rsidRDefault="009204E4" w:rsidP="009204E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Az egyeztetés sikertelensége esetén a kiválás, kizárás a megállapodás VII. fejezet 3. pontjában meghatározott módon megtörténhet, illetve a vitás kérdés a bíróság elé terjeszthető. </w:t>
      </w:r>
    </w:p>
    <w:p w:rsidR="009204E4" w:rsidRPr="006C3B81" w:rsidRDefault="009204E4" w:rsidP="009204E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jelen megállapodásban nem szabályozott kérdésekben a Polgári Törvénykönyvről szóló 2013. évi V. törvény, a Magyarország helyi önkormányzatairól szóló 2011. évi CLXXXIX. törvény, az államháztartásról szóló 2011. évi CXCV. törvény, a nemzeti köznevelésről szóló 2011. évi CXC. törvény rendelkezései az irányadók.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Felek a jelen társulási megállapodást annak elolvasását, tartalmának megismerését és együttes értelmezését követően a társulásban részt vevő települések képviselő-testületeinek nevében – mint akaratukkal mindenben megegyezőt – saját kezű aláírással látják el. </w:t>
      </w: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9204E4" w:rsidRDefault="009204E4" w:rsidP="009204E4">
      <w:pPr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>Szekszárd, 2016. március hó 2. nap</w:t>
      </w:r>
    </w:p>
    <w:p w:rsidR="009204E4" w:rsidRPr="00900140" w:rsidRDefault="009204E4" w:rsidP="009204E4">
      <w:pPr>
        <w:jc w:val="both"/>
        <w:rPr>
          <w:rFonts w:asciiTheme="minorHAnsi" w:hAnsiTheme="minorHAnsi"/>
          <w:color w:val="FF0000"/>
        </w:rPr>
      </w:pPr>
      <w:r w:rsidRPr="009204E4">
        <w:rPr>
          <w:rFonts w:asciiTheme="minorHAnsi" w:hAnsiTheme="minorHAnsi"/>
          <w:color w:val="FF0000"/>
          <w:highlight w:val="yellow"/>
        </w:rPr>
        <w:t xml:space="preserve">Szekszárd, 2016. november 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hó ..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 xml:space="preserve">. 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nap</w:t>
      </w:r>
      <w:proofErr w:type="gramEnd"/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     </w:t>
      </w:r>
      <w:r w:rsidRPr="006C3B81">
        <w:rPr>
          <w:rFonts w:asciiTheme="minorHAnsi" w:hAnsiTheme="minorHAnsi"/>
          <w:b/>
        </w:rPr>
        <w:t>………………………..</w:t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  <w:t>……………………………</w:t>
      </w:r>
    </w:p>
    <w:p w:rsidR="009204E4" w:rsidRPr="006C3B81" w:rsidRDefault="009204E4" w:rsidP="009204E4">
      <w:pPr>
        <w:ind w:firstLine="708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      Vén Attila </w:t>
      </w:r>
      <w:proofErr w:type="gramStart"/>
      <w:r w:rsidRPr="006C3B81">
        <w:rPr>
          <w:rFonts w:asciiTheme="minorHAnsi" w:hAnsiTheme="minorHAnsi"/>
          <w:b/>
        </w:rPr>
        <w:t xml:space="preserve">polgármester </w:t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</w:t>
      </w:r>
      <w:r w:rsidRPr="006C3B81">
        <w:rPr>
          <w:rFonts w:asciiTheme="minorHAnsi" w:hAnsiTheme="minorHAnsi"/>
          <w:b/>
        </w:rPr>
        <w:t>Kovács</w:t>
      </w:r>
      <w:proofErr w:type="gramEnd"/>
      <w:r w:rsidRPr="006C3B81">
        <w:rPr>
          <w:rFonts w:asciiTheme="minorHAnsi" w:hAnsiTheme="minorHAnsi"/>
          <w:b/>
        </w:rPr>
        <w:t xml:space="preserve"> János polgármester </w:t>
      </w:r>
    </w:p>
    <w:p w:rsidR="009204E4" w:rsidRPr="006C3B81" w:rsidRDefault="009204E4" w:rsidP="009204E4">
      <w:pPr>
        <w:ind w:firstLine="708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Medina </w:t>
      </w:r>
      <w:r>
        <w:rPr>
          <w:rFonts w:asciiTheme="minorHAnsi" w:hAnsiTheme="minorHAnsi"/>
          <w:b/>
        </w:rPr>
        <w:t xml:space="preserve">Község Önkormányzata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>Szedres Község Önkormányzata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</w:t>
      </w:r>
      <w:r w:rsidRPr="006C3B81">
        <w:rPr>
          <w:rFonts w:asciiTheme="minorHAnsi" w:hAnsiTheme="minorHAnsi"/>
          <w:b/>
        </w:rPr>
        <w:t>…………………………….</w:t>
      </w:r>
    </w:p>
    <w:p w:rsidR="009204E4" w:rsidRPr="006C3B81" w:rsidRDefault="009204E4" w:rsidP="009204E4">
      <w:pPr>
        <w:ind w:left="2832" w:firstLine="708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Ács Rezső polgármester </w:t>
      </w:r>
    </w:p>
    <w:p w:rsidR="009204E4" w:rsidRPr="006C3B81" w:rsidRDefault="009204E4" w:rsidP="009204E4">
      <w:pPr>
        <w:ind w:left="2124" w:firstLine="708"/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Szekszárd Megyei Jogú Város Önkormányzata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 xml:space="preserve">Záradék: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települési önkormányzatok képviselő-testületei a társulási megállapodást határozataikban jóváhagyták, az abban foglaltakat önmagukra nézve kötelező rendelkezésként fogadták el. 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Jóváhagyó határozatok száma: </w:t>
      </w:r>
    </w:p>
    <w:p w:rsidR="009204E4" w:rsidRPr="009204E4" w:rsidRDefault="009204E4" w:rsidP="009204E4">
      <w:pPr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lastRenderedPageBreak/>
        <w:t>Medina Község Önkormányzata Képviselő-testületének 18/2016. (II.24.) határozata.</w:t>
      </w:r>
    </w:p>
    <w:p w:rsidR="009204E4" w:rsidRPr="009204E4" w:rsidRDefault="009204E4" w:rsidP="009204E4">
      <w:pPr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>Szedres Község Önkormányzata Képviselő-testületének 14/2016. (II.29.) határozata.</w:t>
      </w:r>
    </w:p>
    <w:p w:rsidR="009204E4" w:rsidRPr="009204E4" w:rsidRDefault="009204E4" w:rsidP="009204E4">
      <w:pPr>
        <w:jc w:val="both"/>
        <w:rPr>
          <w:rFonts w:asciiTheme="minorHAnsi" w:hAnsiTheme="minorHAnsi"/>
          <w:strike/>
          <w:color w:val="FF0000"/>
          <w:highlight w:val="yellow"/>
        </w:rPr>
      </w:pPr>
      <w:r w:rsidRPr="009204E4">
        <w:rPr>
          <w:rFonts w:asciiTheme="minorHAnsi" w:hAnsiTheme="minorHAnsi"/>
          <w:strike/>
          <w:color w:val="FF0000"/>
          <w:highlight w:val="yellow"/>
        </w:rPr>
        <w:t>Szekszárd Megyei Jogú Város Önkormányzata Közgyűlésének 41/2016. (II.25.) határozata.</w:t>
      </w:r>
    </w:p>
    <w:p w:rsidR="009204E4" w:rsidRPr="009204E4" w:rsidRDefault="009204E4" w:rsidP="009204E4">
      <w:pPr>
        <w:jc w:val="both"/>
        <w:rPr>
          <w:rFonts w:asciiTheme="minorHAnsi" w:hAnsiTheme="minorHAnsi"/>
          <w:color w:val="FF0000"/>
          <w:highlight w:val="yellow"/>
        </w:rPr>
      </w:pPr>
      <w:r w:rsidRPr="009204E4">
        <w:rPr>
          <w:rFonts w:asciiTheme="minorHAnsi" w:hAnsiTheme="minorHAnsi"/>
          <w:color w:val="FF0000"/>
          <w:highlight w:val="yellow"/>
        </w:rPr>
        <w:t xml:space="preserve">Medina Község Önkormányzata 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Képviselő-testületének ..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>/2016. (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……….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>) határozata.</w:t>
      </w:r>
    </w:p>
    <w:p w:rsidR="009204E4" w:rsidRPr="009204E4" w:rsidRDefault="009204E4" w:rsidP="009204E4">
      <w:pPr>
        <w:jc w:val="both"/>
        <w:rPr>
          <w:rFonts w:asciiTheme="minorHAnsi" w:hAnsiTheme="minorHAnsi"/>
          <w:color w:val="FF0000"/>
          <w:highlight w:val="yellow"/>
        </w:rPr>
      </w:pPr>
      <w:r w:rsidRPr="009204E4">
        <w:rPr>
          <w:rFonts w:asciiTheme="minorHAnsi" w:hAnsiTheme="minorHAnsi"/>
          <w:color w:val="FF0000"/>
          <w:highlight w:val="yellow"/>
        </w:rPr>
        <w:t xml:space="preserve">Szedres Község Önkormányzata 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Képviselő-testületének ..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>/2016. (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………..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>) határozata.</w:t>
      </w:r>
    </w:p>
    <w:p w:rsidR="009204E4" w:rsidRPr="00900140" w:rsidRDefault="009204E4" w:rsidP="009204E4">
      <w:pPr>
        <w:jc w:val="both"/>
        <w:rPr>
          <w:rFonts w:asciiTheme="minorHAnsi" w:hAnsiTheme="minorHAnsi"/>
          <w:color w:val="FF0000"/>
        </w:rPr>
      </w:pPr>
      <w:r w:rsidRPr="009204E4">
        <w:rPr>
          <w:rFonts w:asciiTheme="minorHAnsi" w:hAnsiTheme="minorHAnsi"/>
          <w:color w:val="FF0000"/>
          <w:highlight w:val="yellow"/>
        </w:rPr>
        <w:t xml:space="preserve">Szekszárd Megyei Jogú Város Önkormányzata 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Közgyűlésének ..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>/2016. (</w:t>
      </w:r>
      <w:proofErr w:type="gramStart"/>
      <w:r w:rsidRPr="009204E4">
        <w:rPr>
          <w:rFonts w:asciiTheme="minorHAnsi" w:hAnsiTheme="minorHAnsi"/>
          <w:color w:val="FF0000"/>
          <w:highlight w:val="yellow"/>
        </w:rPr>
        <w:t>………...</w:t>
      </w:r>
      <w:proofErr w:type="gramEnd"/>
      <w:r w:rsidRPr="009204E4">
        <w:rPr>
          <w:rFonts w:asciiTheme="minorHAnsi" w:hAnsiTheme="minorHAnsi"/>
          <w:color w:val="FF0000"/>
          <w:highlight w:val="yellow"/>
        </w:rPr>
        <w:t>) határozata.</w:t>
      </w:r>
    </w:p>
    <w:p w:rsidR="009204E4" w:rsidRPr="00526042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08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………………………….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C3B81">
        <w:rPr>
          <w:rFonts w:asciiTheme="minorHAnsi" w:hAnsiTheme="minorHAnsi"/>
          <w:b/>
        </w:rPr>
        <w:t>……………………..…</w:t>
      </w:r>
    </w:p>
    <w:p w:rsidR="009204E4" w:rsidRPr="006C3B81" w:rsidRDefault="009204E4" w:rsidP="009204E4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Garai </w:t>
      </w:r>
      <w:proofErr w:type="gramStart"/>
      <w:r>
        <w:rPr>
          <w:rFonts w:asciiTheme="minorHAnsi" w:hAnsiTheme="minorHAnsi"/>
          <w:b/>
        </w:rPr>
        <w:t xml:space="preserve">László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</w:t>
      </w:r>
      <w:r w:rsidRPr="006C3B81">
        <w:rPr>
          <w:rFonts w:asciiTheme="minorHAnsi" w:hAnsiTheme="minorHAnsi"/>
          <w:b/>
        </w:rPr>
        <w:t>Honti</w:t>
      </w:r>
      <w:proofErr w:type="gramEnd"/>
      <w:r w:rsidRPr="006C3B81">
        <w:rPr>
          <w:rFonts w:asciiTheme="minorHAnsi" w:hAnsiTheme="minorHAnsi"/>
          <w:b/>
        </w:rPr>
        <w:t xml:space="preserve"> Sándor </w:t>
      </w:r>
    </w:p>
    <w:p w:rsidR="009204E4" w:rsidRPr="006C3B81" w:rsidRDefault="009204E4" w:rsidP="009204E4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proofErr w:type="gramStart"/>
      <w:r>
        <w:rPr>
          <w:rFonts w:asciiTheme="minorHAnsi" w:hAnsiTheme="minorHAnsi"/>
          <w:b/>
        </w:rPr>
        <w:t>jegyző</w:t>
      </w:r>
      <w:proofErr w:type="gramEnd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</w:t>
      </w:r>
      <w:proofErr w:type="spellStart"/>
      <w:r w:rsidRPr="006C3B81">
        <w:rPr>
          <w:rFonts w:asciiTheme="minorHAnsi" w:hAnsiTheme="minorHAnsi"/>
          <w:b/>
        </w:rPr>
        <w:t>jegyző</w:t>
      </w:r>
      <w:proofErr w:type="spellEnd"/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…………………………..</w:t>
      </w:r>
    </w:p>
    <w:p w:rsidR="009204E4" w:rsidRPr="009204E4" w:rsidRDefault="009204E4" w:rsidP="009204E4">
      <w:pPr>
        <w:jc w:val="center"/>
        <w:rPr>
          <w:rFonts w:asciiTheme="minorHAnsi" w:hAnsiTheme="minorHAnsi"/>
          <w:b/>
          <w:strike/>
          <w:color w:val="FF0000"/>
          <w:highlight w:val="yellow"/>
        </w:rPr>
      </w:pPr>
      <w:r w:rsidRPr="009204E4">
        <w:rPr>
          <w:rFonts w:asciiTheme="minorHAnsi" w:hAnsiTheme="minorHAnsi"/>
          <w:b/>
          <w:strike/>
          <w:color w:val="FF0000"/>
          <w:highlight w:val="yellow"/>
        </w:rPr>
        <w:t>Dr. Varga Katalin</w:t>
      </w:r>
    </w:p>
    <w:p w:rsidR="009204E4" w:rsidRPr="00900140" w:rsidRDefault="009204E4" w:rsidP="009204E4">
      <w:pPr>
        <w:jc w:val="center"/>
        <w:rPr>
          <w:rFonts w:asciiTheme="minorHAnsi" w:hAnsiTheme="minorHAnsi"/>
          <w:b/>
          <w:color w:val="FF0000"/>
        </w:rPr>
      </w:pPr>
      <w:r w:rsidRPr="009204E4">
        <w:rPr>
          <w:rFonts w:asciiTheme="minorHAnsi" w:hAnsiTheme="minorHAnsi"/>
          <w:b/>
          <w:color w:val="FF0000"/>
          <w:highlight w:val="yellow"/>
        </w:rPr>
        <w:t>Dr. Molnár Kata</w:t>
      </w:r>
    </w:p>
    <w:p w:rsidR="009204E4" w:rsidRDefault="009204E4" w:rsidP="009204E4">
      <w:pPr>
        <w:jc w:val="center"/>
        <w:rPr>
          <w:rFonts w:asciiTheme="minorHAnsi" w:hAnsiTheme="minorHAnsi"/>
          <w:b/>
        </w:rPr>
      </w:pPr>
      <w:proofErr w:type="gramStart"/>
      <w:r w:rsidRPr="006C3B81">
        <w:rPr>
          <w:rFonts w:asciiTheme="minorHAnsi" w:hAnsiTheme="minorHAnsi"/>
          <w:b/>
        </w:rPr>
        <w:t>jegyző</w:t>
      </w:r>
      <w:proofErr w:type="gramEnd"/>
    </w:p>
    <w:p w:rsidR="009204E4" w:rsidRDefault="009204E4" w:rsidP="009204E4">
      <w:pPr>
        <w:jc w:val="center"/>
        <w:rPr>
          <w:rFonts w:asciiTheme="minorHAnsi" w:hAnsiTheme="minorHAnsi"/>
          <w:b/>
        </w:rPr>
      </w:pPr>
    </w:p>
    <w:p w:rsidR="009204E4" w:rsidRDefault="009204E4" w:rsidP="009204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  <w:r w:rsidRPr="006C3B81">
        <w:rPr>
          <w:rFonts w:asciiTheme="minorHAnsi" w:hAnsiTheme="minorHAnsi"/>
          <w:b/>
          <w:bCs/>
        </w:rPr>
        <w:lastRenderedPageBreak/>
        <w:t>Felhatalmazás</w:t>
      </w:r>
    </w:p>
    <w:p w:rsidR="009204E4" w:rsidRPr="006C3B81" w:rsidRDefault="009204E4" w:rsidP="009204E4">
      <w:pPr>
        <w:ind w:left="720"/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ind w:left="720"/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ind w:left="720"/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rPr>
          <w:rFonts w:asciiTheme="minorHAnsi" w:hAnsiTheme="minorHAnsi"/>
          <w:i/>
          <w:iCs/>
        </w:rPr>
      </w:pPr>
      <w:r w:rsidRPr="006C3B81">
        <w:rPr>
          <w:rFonts w:asciiTheme="minorHAnsi" w:hAnsiTheme="minorHAnsi"/>
          <w:i/>
          <w:iCs/>
        </w:rPr>
        <w:t>…………………………………………………….</w:t>
      </w:r>
    </w:p>
    <w:p w:rsidR="009204E4" w:rsidRPr="006C3B81" w:rsidRDefault="009204E4" w:rsidP="009204E4">
      <w:pPr>
        <w:rPr>
          <w:rFonts w:asciiTheme="minorHAnsi" w:hAnsiTheme="minorHAnsi"/>
        </w:rPr>
      </w:pPr>
      <w:r w:rsidRPr="006C3B81">
        <w:rPr>
          <w:rFonts w:asciiTheme="minorHAnsi" w:hAnsiTheme="minorHAnsi"/>
          <w:i/>
          <w:iCs/>
        </w:rPr>
        <w:t xml:space="preserve">                 </w:t>
      </w:r>
      <w:proofErr w:type="gramStart"/>
      <w:r w:rsidRPr="006C3B81">
        <w:rPr>
          <w:rFonts w:asciiTheme="minorHAnsi" w:hAnsiTheme="minorHAnsi"/>
          <w:i/>
          <w:iCs/>
        </w:rPr>
        <w:t>a</w:t>
      </w:r>
      <w:proofErr w:type="gramEnd"/>
      <w:r w:rsidRPr="006C3B81">
        <w:rPr>
          <w:rFonts w:asciiTheme="minorHAnsi" w:hAnsiTheme="minorHAnsi"/>
          <w:i/>
          <w:iCs/>
        </w:rPr>
        <w:t xml:space="preserve"> hitelintézet neve és címe</w:t>
      </w:r>
    </w:p>
    <w:p w:rsidR="009204E4" w:rsidRPr="006C3B81" w:rsidRDefault="009204E4" w:rsidP="009204E4">
      <w:pPr>
        <w:ind w:left="720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ind w:left="720"/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Szekszárdon</w:t>
      </w:r>
      <w:proofErr w:type="gramStart"/>
      <w:r w:rsidRPr="006C3B8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</w:t>
      </w:r>
      <w:r w:rsidRPr="006C3B81">
        <w:rPr>
          <w:rFonts w:asciiTheme="minorHAnsi" w:hAnsiTheme="minorHAnsi"/>
        </w:rPr>
        <w:t xml:space="preserve"> év </w:t>
      </w:r>
      <w:r>
        <w:rPr>
          <w:rFonts w:asciiTheme="minorHAnsi" w:hAnsiTheme="minorHAnsi"/>
        </w:rPr>
        <w:t>……….</w:t>
      </w:r>
      <w:r w:rsidRPr="006C3B81">
        <w:rPr>
          <w:rFonts w:asciiTheme="minorHAnsi" w:hAnsiTheme="minorHAnsi"/>
        </w:rPr>
        <w:t xml:space="preserve"> hó </w:t>
      </w:r>
      <w:r>
        <w:rPr>
          <w:rFonts w:asciiTheme="minorHAnsi" w:hAnsiTheme="minorHAnsi"/>
        </w:rPr>
        <w:t>..</w:t>
      </w:r>
      <w:r w:rsidRPr="006C3B81">
        <w:rPr>
          <w:rFonts w:asciiTheme="minorHAnsi" w:hAnsiTheme="minorHAnsi"/>
        </w:rPr>
        <w:t xml:space="preserve">. </w:t>
      </w:r>
      <w:proofErr w:type="gramStart"/>
      <w:r w:rsidRPr="006C3B81">
        <w:rPr>
          <w:rFonts w:asciiTheme="minorHAnsi" w:hAnsiTheme="minorHAnsi"/>
        </w:rPr>
        <w:t xml:space="preserve">napján kelt, </w:t>
      </w:r>
      <w:proofErr w:type="spellStart"/>
      <w:r w:rsidRPr="006C3B81">
        <w:rPr>
          <w:rFonts w:asciiTheme="minorHAnsi" w:hAnsiTheme="minorHAnsi"/>
        </w:rPr>
        <w:t>Szekszárd-Szedres-Medina</w:t>
      </w:r>
      <w:proofErr w:type="spellEnd"/>
      <w:r w:rsidRPr="006C3B81">
        <w:rPr>
          <w:rFonts w:asciiTheme="minorHAnsi" w:hAnsiTheme="minorHAnsi"/>
        </w:rPr>
        <w:t xml:space="preserve"> Óvodafenntartó Társulásra vonatkozó társulási megállapodás IV. fejezet 2.3. pontja alapján ………………. …………….. Önkormányzata (…. …………., ……….. ……….. .., képviseli: ………… polgármester) felhatalmazza a </w:t>
      </w:r>
      <w:proofErr w:type="spellStart"/>
      <w:r w:rsidRPr="006C3B81">
        <w:rPr>
          <w:rFonts w:asciiTheme="minorHAnsi" w:hAnsiTheme="minorHAnsi"/>
        </w:rPr>
        <w:t>Szekszárd-Szedres-Medina</w:t>
      </w:r>
      <w:proofErr w:type="spellEnd"/>
      <w:r w:rsidRPr="006C3B81">
        <w:rPr>
          <w:rFonts w:asciiTheme="minorHAnsi" w:hAnsiTheme="minorHAnsi"/>
        </w:rPr>
        <w:t xml:space="preserve"> Óvodafenntartó Társulást (7100 Szekszárd, Béla király tér 8., bankszámlaszám: 11746005-15819938, képviseli: Ács Rezső elnök) mint jogosultat, hogy a társulási megállapodásból eredő lejárt követelését a(z)  </w:t>
      </w:r>
      <w:r>
        <w:rPr>
          <w:rFonts w:asciiTheme="minorHAnsi" w:hAnsiTheme="minorHAnsi"/>
        </w:rPr>
        <w:t>……</w:t>
      </w:r>
      <w:r w:rsidRPr="006C3B81">
        <w:rPr>
          <w:rFonts w:asciiTheme="minorHAnsi" w:hAnsiTheme="minorHAnsi"/>
        </w:rPr>
        <w:t xml:space="preserve">…. Bank </w:t>
      </w:r>
      <w:proofErr w:type="spellStart"/>
      <w:r w:rsidRPr="006C3B81">
        <w:rPr>
          <w:rFonts w:asciiTheme="minorHAnsi" w:hAnsiTheme="minorHAnsi"/>
        </w:rPr>
        <w:t>Nyrt.-nál</w:t>
      </w:r>
      <w:proofErr w:type="spellEnd"/>
      <w:r w:rsidRPr="006C3B81">
        <w:rPr>
          <w:rFonts w:asciiTheme="minorHAnsi" w:hAnsiTheme="minorHAnsi"/>
        </w:rPr>
        <w:t>/</w:t>
      </w:r>
      <w:proofErr w:type="spellStart"/>
      <w:r w:rsidRPr="006C3B81">
        <w:rPr>
          <w:rFonts w:asciiTheme="minorHAnsi" w:hAnsiTheme="minorHAnsi"/>
        </w:rPr>
        <w:t>-nél</w:t>
      </w:r>
      <w:proofErr w:type="spellEnd"/>
      <w:r w:rsidRPr="006C3B81">
        <w:rPr>
          <w:rFonts w:asciiTheme="minorHAnsi" w:hAnsiTheme="minorHAnsi"/>
        </w:rPr>
        <w:t xml:space="preserve"> vezetett ……..-.……. pénzforgalmi jelzőszámú számlája terhére külön engedély vagy nyilatkozat nélkül beszedési megbízással</w:t>
      </w:r>
      <w:proofErr w:type="gramEnd"/>
      <w:r w:rsidRPr="006C3B81">
        <w:rPr>
          <w:rFonts w:asciiTheme="minorHAnsi" w:hAnsiTheme="minorHAnsi"/>
        </w:rPr>
        <w:t xml:space="preserve"> </w:t>
      </w:r>
      <w:proofErr w:type="gramStart"/>
      <w:r w:rsidRPr="006C3B81">
        <w:rPr>
          <w:rFonts w:asciiTheme="minorHAnsi" w:hAnsiTheme="minorHAnsi"/>
        </w:rPr>
        <w:t>érvényesíthesse</w:t>
      </w:r>
      <w:proofErr w:type="gramEnd"/>
      <w:r w:rsidRPr="006C3B81">
        <w:rPr>
          <w:rFonts w:asciiTheme="minorHAnsi" w:hAnsiTheme="minorHAnsi"/>
        </w:rPr>
        <w:t xml:space="preserve"> a Polgári törvénykönyv szerinti elévülési határidőn belül.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A számlatulajdonos kötelezettséget vállal arra, hogy amennyiben a fenti számlát megszünteti, új számlát nyit, erről a tényről és annak adatairól a </w:t>
      </w:r>
      <w:proofErr w:type="spellStart"/>
      <w:r w:rsidRPr="006C3B81">
        <w:rPr>
          <w:rFonts w:asciiTheme="minorHAnsi" w:hAnsiTheme="minorHAnsi"/>
        </w:rPr>
        <w:t>Szekszárd-Szedres-Medina</w:t>
      </w:r>
      <w:proofErr w:type="spellEnd"/>
      <w:r w:rsidRPr="006C3B81">
        <w:rPr>
          <w:rFonts w:asciiTheme="minorHAnsi" w:hAnsiTheme="minorHAnsi"/>
        </w:rPr>
        <w:t xml:space="preserve"> Óvodafenntartó Társulást írásban 5 munkanapon belül tájékoztatja, továbbá az új számlára új felhatalmazást nyújt be a hitelintézet felé.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Jelen felhatalmazás visszavonásig érvényes, mely visszavonás a számlatulajdonos és a beszedési megbízás jogosultjának közösen tett nyilatkozatával lehetséges. </w:t>
      </w: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  <w:b/>
        </w:rPr>
      </w:pPr>
      <w:r w:rsidRPr="006C3B81">
        <w:rPr>
          <w:rFonts w:asciiTheme="minorHAnsi" w:hAnsiTheme="minorHAnsi"/>
          <w:b/>
        </w:rPr>
        <w:t>Kelt</w:t>
      </w:r>
      <w:proofErr w:type="gramStart"/>
      <w:r w:rsidRPr="006C3B81">
        <w:rPr>
          <w:rFonts w:asciiTheme="minorHAnsi" w:hAnsiTheme="minorHAnsi"/>
          <w:b/>
        </w:rPr>
        <w:t>: …</w:t>
      </w:r>
      <w:proofErr w:type="gramEnd"/>
      <w:r w:rsidRPr="006C3B81">
        <w:rPr>
          <w:rFonts w:asciiTheme="minorHAnsi" w:hAnsiTheme="minorHAnsi"/>
          <w:b/>
        </w:rPr>
        <w:t>………………, ………. év ………………………. hó …… nap</w:t>
      </w: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 xml:space="preserve">                                                                   ……………………..………………………………</w:t>
      </w:r>
    </w:p>
    <w:p w:rsidR="009204E4" w:rsidRPr="006C3B81" w:rsidRDefault="009204E4" w:rsidP="009204E4">
      <w:pPr>
        <w:rPr>
          <w:rFonts w:asciiTheme="minorHAnsi" w:hAnsiTheme="minorHAnsi"/>
        </w:rPr>
      </w:pPr>
      <w:r w:rsidRPr="006C3B81">
        <w:rPr>
          <w:rFonts w:asciiTheme="minorHAnsi" w:hAnsiTheme="minorHAnsi"/>
          <w:i/>
          <w:iCs/>
        </w:rPr>
        <w:t xml:space="preserve">                                                                   </w:t>
      </w:r>
      <w:proofErr w:type="gramStart"/>
      <w:r w:rsidRPr="006C3B81">
        <w:rPr>
          <w:rFonts w:asciiTheme="minorHAnsi" w:hAnsiTheme="minorHAnsi"/>
          <w:i/>
          <w:iCs/>
        </w:rPr>
        <w:t>a</w:t>
      </w:r>
      <w:proofErr w:type="gramEnd"/>
      <w:r w:rsidRPr="006C3B81">
        <w:rPr>
          <w:rFonts w:asciiTheme="minorHAnsi" w:hAnsiTheme="minorHAnsi"/>
          <w:i/>
          <w:iCs/>
        </w:rPr>
        <w:t xml:space="preserve"> számlatulajdonos cégszerű aláírása és bélyegzője</w:t>
      </w:r>
      <w:r w:rsidRPr="006C3B81">
        <w:rPr>
          <w:rFonts w:asciiTheme="minorHAnsi" w:hAnsiTheme="minorHAnsi"/>
        </w:rPr>
        <w:t> </w:t>
      </w:r>
      <w:r w:rsidRPr="006C3B81">
        <w:rPr>
          <w:rFonts w:asciiTheme="minorHAnsi" w:hAnsiTheme="minorHAnsi"/>
        </w:rPr>
        <w:br/>
      </w:r>
    </w:p>
    <w:p w:rsidR="009204E4" w:rsidRPr="006C3B81" w:rsidRDefault="009204E4" w:rsidP="009204E4">
      <w:pPr>
        <w:rPr>
          <w:rFonts w:asciiTheme="minorHAnsi" w:hAnsiTheme="minorHAnsi"/>
        </w:rPr>
      </w:pPr>
    </w:p>
    <w:p w:rsidR="009204E4" w:rsidRPr="006C3B81" w:rsidRDefault="009204E4" w:rsidP="009204E4">
      <w:pPr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  <w:b/>
          <w:bCs/>
          <w:u w:val="single"/>
        </w:rPr>
      </w:pPr>
      <w:r w:rsidRPr="006C3B81">
        <w:rPr>
          <w:rFonts w:asciiTheme="minorHAnsi" w:hAnsiTheme="minorHAnsi"/>
          <w:b/>
          <w:bCs/>
          <w:u w:val="single"/>
        </w:rPr>
        <w:t>Záradék:</w:t>
      </w: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jc w:val="both"/>
        <w:rPr>
          <w:rFonts w:asciiTheme="minorHAnsi" w:hAnsiTheme="minorHAnsi"/>
        </w:rPr>
      </w:pPr>
      <w:r w:rsidRPr="006C3B81">
        <w:rPr>
          <w:rFonts w:asciiTheme="minorHAnsi" w:hAnsiTheme="minorHAnsi"/>
        </w:rPr>
        <w:t>A felhatalmazást nyilvántartásba vettük, és vállaljuk, hogy beszedési megbízás visszavonása csak a számlatulajdonos és a jogosult közösen tett nyilatkozatával történhet. </w:t>
      </w: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  <w:r w:rsidRPr="006C3B81">
        <w:rPr>
          <w:rFonts w:asciiTheme="minorHAnsi" w:hAnsiTheme="minorHAnsi"/>
        </w:rPr>
        <w:t>……………………………….</w:t>
      </w:r>
    </w:p>
    <w:p w:rsidR="009204E4" w:rsidRPr="006C3B81" w:rsidRDefault="009204E4" w:rsidP="009204E4">
      <w:pPr>
        <w:jc w:val="center"/>
        <w:rPr>
          <w:rFonts w:asciiTheme="minorHAnsi" w:hAnsiTheme="minorHAnsi"/>
        </w:rPr>
      </w:pPr>
      <w:proofErr w:type="gramStart"/>
      <w:r w:rsidRPr="006C3B81">
        <w:rPr>
          <w:rFonts w:asciiTheme="minorHAnsi" w:hAnsiTheme="minorHAnsi"/>
          <w:i/>
          <w:iCs/>
        </w:rPr>
        <w:t>a</w:t>
      </w:r>
      <w:proofErr w:type="gramEnd"/>
      <w:r w:rsidRPr="006C3B81">
        <w:rPr>
          <w:rFonts w:asciiTheme="minorHAnsi" w:hAnsiTheme="minorHAnsi"/>
          <w:i/>
          <w:iCs/>
        </w:rPr>
        <w:t xml:space="preserve"> hitelintézet cégszerű aláírása</w:t>
      </w:r>
      <w:r w:rsidRPr="006C3B81">
        <w:rPr>
          <w:rFonts w:asciiTheme="minorHAnsi" w:hAnsiTheme="minorHAnsi"/>
        </w:rPr>
        <w:t xml:space="preserve"> </w:t>
      </w:r>
      <w:r w:rsidRPr="006C3B81">
        <w:rPr>
          <w:rFonts w:asciiTheme="minorHAnsi" w:hAnsiTheme="minorHAnsi"/>
          <w:i/>
          <w:iCs/>
        </w:rPr>
        <w:t>és bélyegzője</w:t>
      </w:r>
    </w:p>
    <w:p w:rsidR="00F20947" w:rsidRPr="00F20947" w:rsidRDefault="00F20947" w:rsidP="009204E4">
      <w:pPr>
        <w:rPr>
          <w:rFonts w:ascii="Calibri" w:hAnsi="Calibri"/>
        </w:rPr>
      </w:pPr>
    </w:p>
    <w:sectPr w:rsidR="00F20947" w:rsidRPr="00F20947" w:rsidSect="00214093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28" w:rsidRDefault="00282F28" w:rsidP="00CA3FE6">
      <w:r>
        <w:separator/>
      </w:r>
    </w:p>
  </w:endnote>
  <w:endnote w:type="continuationSeparator" w:id="0">
    <w:p w:rsidR="00282F28" w:rsidRDefault="00282F28" w:rsidP="00C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3545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10E88" w:rsidRPr="00214093" w:rsidRDefault="00610E88">
        <w:pPr>
          <w:pStyle w:val="llb"/>
          <w:jc w:val="center"/>
          <w:rPr>
            <w:rFonts w:asciiTheme="minorHAnsi" w:hAnsiTheme="minorHAnsi"/>
          </w:rPr>
        </w:pPr>
        <w:r w:rsidRPr="00214093">
          <w:rPr>
            <w:rFonts w:asciiTheme="minorHAnsi" w:hAnsiTheme="minorHAnsi"/>
          </w:rPr>
          <w:fldChar w:fldCharType="begin"/>
        </w:r>
        <w:r w:rsidRPr="00214093">
          <w:rPr>
            <w:rFonts w:asciiTheme="minorHAnsi" w:hAnsiTheme="minorHAnsi"/>
          </w:rPr>
          <w:instrText>PAGE   \* MERGEFORMAT</w:instrText>
        </w:r>
        <w:r w:rsidRPr="00214093">
          <w:rPr>
            <w:rFonts w:asciiTheme="minorHAnsi" w:hAnsiTheme="minorHAnsi"/>
          </w:rPr>
          <w:fldChar w:fldCharType="separate"/>
        </w:r>
        <w:r w:rsidR="00EF5122">
          <w:rPr>
            <w:rFonts w:asciiTheme="minorHAnsi" w:hAnsiTheme="minorHAnsi"/>
            <w:noProof/>
          </w:rPr>
          <w:t>16</w:t>
        </w:r>
        <w:r w:rsidRPr="00214093">
          <w:rPr>
            <w:rFonts w:asciiTheme="minorHAnsi" w:hAnsiTheme="minorHAnsi"/>
          </w:rPr>
          <w:fldChar w:fldCharType="end"/>
        </w:r>
      </w:p>
    </w:sdtContent>
  </w:sdt>
  <w:p w:rsidR="00610E88" w:rsidRPr="004370BE" w:rsidRDefault="00610E88" w:rsidP="009A799F">
    <w:pPr>
      <w:pStyle w:val="llb"/>
      <w:jc w:val="right"/>
      <w:rPr>
        <w:rFonts w:asciiTheme="minorHAnsi" w:hAnsiTheme="minorHAnsi"/>
      </w:rPr>
    </w:pPr>
    <w:r>
      <w:rPr>
        <w:rFonts w:asciiTheme="minorHAnsi" w:hAnsiTheme="minorHAnsi"/>
      </w:rPr>
      <w:t>300elot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88" w:rsidRPr="004370BE" w:rsidRDefault="00610E88" w:rsidP="009A799F">
    <w:pPr>
      <w:pStyle w:val="llb"/>
      <w:jc w:val="right"/>
      <w:rPr>
        <w:rFonts w:asciiTheme="minorHAnsi" w:hAnsiTheme="minorHAnsi"/>
      </w:rPr>
    </w:pPr>
    <w:r>
      <w:rPr>
        <w:rFonts w:asciiTheme="minorHAnsi" w:hAnsiTheme="minorHAnsi"/>
      </w:rPr>
      <w:t>300elot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28" w:rsidRDefault="00282F28" w:rsidP="00CA3FE6">
      <w:r>
        <w:separator/>
      </w:r>
    </w:p>
  </w:footnote>
  <w:footnote w:type="continuationSeparator" w:id="0">
    <w:p w:rsidR="00282F28" w:rsidRDefault="00282F28" w:rsidP="00CA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88" w:rsidRDefault="00610E88" w:rsidP="00702C2E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88" w:rsidRDefault="00610E88">
    <w:pPr>
      <w:pStyle w:val="lfej"/>
      <w:jc w:val="center"/>
    </w:pPr>
  </w:p>
  <w:p w:rsidR="00610E88" w:rsidRDefault="00610E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862"/>
    <w:multiLevelType w:val="hybridMultilevel"/>
    <w:tmpl w:val="49E43802"/>
    <w:lvl w:ilvl="0" w:tplc="040E0019">
      <w:start w:val="1"/>
      <w:numFmt w:val="lowerLetter"/>
      <w:lvlText w:val="%1."/>
      <w:lvlJc w:val="left"/>
      <w:pPr>
        <w:ind w:left="1152" w:hanging="360"/>
      </w:pPr>
    </w:lvl>
    <w:lvl w:ilvl="1" w:tplc="040E0017">
      <w:start w:val="1"/>
      <w:numFmt w:val="lowerLetter"/>
      <w:lvlText w:val="%2)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28A1086"/>
    <w:multiLevelType w:val="hybridMultilevel"/>
    <w:tmpl w:val="8806E69E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3A5"/>
    <w:multiLevelType w:val="hybridMultilevel"/>
    <w:tmpl w:val="AB24FA88"/>
    <w:lvl w:ilvl="0" w:tplc="2EE2E4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173D82"/>
    <w:multiLevelType w:val="hybridMultilevel"/>
    <w:tmpl w:val="21A2CCA6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440A"/>
    <w:multiLevelType w:val="multilevel"/>
    <w:tmpl w:val="21D8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5ED4ED3"/>
    <w:multiLevelType w:val="hybridMultilevel"/>
    <w:tmpl w:val="15C8D75E"/>
    <w:lvl w:ilvl="0" w:tplc="040E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E759C0"/>
    <w:multiLevelType w:val="multilevel"/>
    <w:tmpl w:val="51F8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565C00"/>
    <w:multiLevelType w:val="hybridMultilevel"/>
    <w:tmpl w:val="73DAE88E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72B5"/>
    <w:multiLevelType w:val="hybridMultilevel"/>
    <w:tmpl w:val="AFDAD032"/>
    <w:lvl w:ilvl="0" w:tplc="040E0019">
      <w:start w:val="1"/>
      <w:numFmt w:val="lowerLetter"/>
      <w:lvlText w:val="%1."/>
      <w:lvlJc w:val="left"/>
      <w:pPr>
        <w:tabs>
          <w:tab w:val="num" w:pos="1212"/>
        </w:tabs>
        <w:ind w:left="1212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1333"/>
    <w:multiLevelType w:val="multilevel"/>
    <w:tmpl w:val="DA4657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2BE54C5"/>
    <w:multiLevelType w:val="multilevel"/>
    <w:tmpl w:val="8F4C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771645"/>
    <w:multiLevelType w:val="hybridMultilevel"/>
    <w:tmpl w:val="9AA2D1A8"/>
    <w:lvl w:ilvl="0" w:tplc="040E0019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C2E6492"/>
    <w:multiLevelType w:val="hybridMultilevel"/>
    <w:tmpl w:val="287C8CB4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590FE6"/>
    <w:multiLevelType w:val="hybridMultilevel"/>
    <w:tmpl w:val="FB709388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43E35D2"/>
    <w:multiLevelType w:val="hybridMultilevel"/>
    <w:tmpl w:val="07E64FD4"/>
    <w:lvl w:ilvl="0" w:tplc="040E0019">
      <w:start w:val="1"/>
      <w:numFmt w:val="lowerLetter"/>
      <w:lvlText w:val="%1.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87C05FD"/>
    <w:multiLevelType w:val="multilevel"/>
    <w:tmpl w:val="ECD2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8AA78E9"/>
    <w:multiLevelType w:val="multilevel"/>
    <w:tmpl w:val="3B3E3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B5620C"/>
    <w:multiLevelType w:val="multilevel"/>
    <w:tmpl w:val="200CC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BB36470"/>
    <w:multiLevelType w:val="hybridMultilevel"/>
    <w:tmpl w:val="298A09F8"/>
    <w:lvl w:ilvl="0" w:tplc="040E0019">
      <w:start w:val="1"/>
      <w:numFmt w:val="lowerLetter"/>
      <w:lvlText w:val="%1.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ECC2395"/>
    <w:multiLevelType w:val="hybridMultilevel"/>
    <w:tmpl w:val="D6368C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66CCB"/>
    <w:multiLevelType w:val="hybridMultilevel"/>
    <w:tmpl w:val="5044B1EC"/>
    <w:lvl w:ilvl="0" w:tplc="040E0019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4E63BC5"/>
    <w:multiLevelType w:val="hybridMultilevel"/>
    <w:tmpl w:val="A55418DA"/>
    <w:lvl w:ilvl="0" w:tplc="040E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59445AA3"/>
    <w:multiLevelType w:val="multilevel"/>
    <w:tmpl w:val="FE129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AC62761"/>
    <w:multiLevelType w:val="multilevel"/>
    <w:tmpl w:val="BAD05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0A525F"/>
    <w:multiLevelType w:val="hybridMultilevel"/>
    <w:tmpl w:val="63AE8DD0"/>
    <w:lvl w:ilvl="0" w:tplc="040E0019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65751A2"/>
    <w:multiLevelType w:val="multilevel"/>
    <w:tmpl w:val="DACEC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68217B38"/>
    <w:multiLevelType w:val="hybridMultilevel"/>
    <w:tmpl w:val="BAC243BC"/>
    <w:lvl w:ilvl="0" w:tplc="8B780FB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64" w:hanging="360"/>
      </w:pPr>
    </w:lvl>
    <w:lvl w:ilvl="2" w:tplc="040E001B" w:tentative="1">
      <w:start w:val="1"/>
      <w:numFmt w:val="lowerRoman"/>
      <w:lvlText w:val="%3."/>
      <w:lvlJc w:val="right"/>
      <w:pPr>
        <w:ind w:left="2784" w:hanging="180"/>
      </w:pPr>
    </w:lvl>
    <w:lvl w:ilvl="3" w:tplc="040E000F" w:tentative="1">
      <w:start w:val="1"/>
      <w:numFmt w:val="decimal"/>
      <w:lvlText w:val="%4."/>
      <w:lvlJc w:val="left"/>
      <w:pPr>
        <w:ind w:left="3504" w:hanging="360"/>
      </w:pPr>
    </w:lvl>
    <w:lvl w:ilvl="4" w:tplc="040E0019" w:tentative="1">
      <w:start w:val="1"/>
      <w:numFmt w:val="lowerLetter"/>
      <w:lvlText w:val="%5."/>
      <w:lvlJc w:val="left"/>
      <w:pPr>
        <w:ind w:left="4224" w:hanging="360"/>
      </w:pPr>
    </w:lvl>
    <w:lvl w:ilvl="5" w:tplc="040E001B" w:tentative="1">
      <w:start w:val="1"/>
      <w:numFmt w:val="lowerRoman"/>
      <w:lvlText w:val="%6."/>
      <w:lvlJc w:val="right"/>
      <w:pPr>
        <w:ind w:left="4944" w:hanging="180"/>
      </w:pPr>
    </w:lvl>
    <w:lvl w:ilvl="6" w:tplc="040E000F" w:tentative="1">
      <w:start w:val="1"/>
      <w:numFmt w:val="decimal"/>
      <w:lvlText w:val="%7."/>
      <w:lvlJc w:val="left"/>
      <w:pPr>
        <w:ind w:left="5664" w:hanging="360"/>
      </w:pPr>
    </w:lvl>
    <w:lvl w:ilvl="7" w:tplc="040E0019" w:tentative="1">
      <w:start w:val="1"/>
      <w:numFmt w:val="lowerLetter"/>
      <w:lvlText w:val="%8."/>
      <w:lvlJc w:val="left"/>
      <w:pPr>
        <w:ind w:left="6384" w:hanging="360"/>
      </w:pPr>
    </w:lvl>
    <w:lvl w:ilvl="8" w:tplc="040E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 w15:restartNumberingAfterBreak="0">
    <w:nsid w:val="691A66A7"/>
    <w:multiLevelType w:val="hybridMultilevel"/>
    <w:tmpl w:val="AEFA63BA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580C"/>
    <w:multiLevelType w:val="multilevel"/>
    <w:tmpl w:val="9FCA8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D0083B"/>
    <w:multiLevelType w:val="hybridMultilevel"/>
    <w:tmpl w:val="989ADB8A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70D72C9E"/>
    <w:multiLevelType w:val="multilevel"/>
    <w:tmpl w:val="F4F4F3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772052C3"/>
    <w:multiLevelType w:val="hybridMultilevel"/>
    <w:tmpl w:val="65DE94A6"/>
    <w:lvl w:ilvl="0" w:tplc="2EE2E40A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BF379FB"/>
    <w:multiLevelType w:val="hybridMultilevel"/>
    <w:tmpl w:val="53D2FCF0"/>
    <w:lvl w:ilvl="0" w:tplc="422C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32"/>
  </w:num>
  <w:num w:numId="5">
    <w:abstractNumId w:val="22"/>
  </w:num>
  <w:num w:numId="6">
    <w:abstractNumId w:val="23"/>
  </w:num>
  <w:num w:numId="7">
    <w:abstractNumId w:val="29"/>
  </w:num>
  <w:num w:numId="8">
    <w:abstractNumId w:val="3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27"/>
  </w:num>
  <w:num w:numId="15">
    <w:abstractNumId w:val="4"/>
  </w:num>
  <w:num w:numId="16">
    <w:abstractNumId w:val="25"/>
  </w:num>
  <w:num w:numId="17">
    <w:abstractNumId w:val="17"/>
  </w:num>
  <w:num w:numId="18">
    <w:abstractNumId w:val="8"/>
  </w:num>
  <w:num w:numId="19">
    <w:abstractNumId w:val="30"/>
  </w:num>
  <w:num w:numId="20">
    <w:abstractNumId w:val="20"/>
  </w:num>
  <w:num w:numId="21">
    <w:abstractNumId w:val="9"/>
  </w:num>
  <w:num w:numId="22">
    <w:abstractNumId w:val="24"/>
  </w:num>
  <w:num w:numId="23">
    <w:abstractNumId w:val="14"/>
  </w:num>
  <w:num w:numId="24">
    <w:abstractNumId w:val="21"/>
  </w:num>
  <w:num w:numId="25">
    <w:abstractNumId w:val="28"/>
  </w:num>
  <w:num w:numId="26">
    <w:abstractNumId w:val="6"/>
  </w:num>
  <w:num w:numId="27">
    <w:abstractNumId w:val="18"/>
  </w:num>
  <w:num w:numId="28">
    <w:abstractNumId w:val="5"/>
  </w:num>
  <w:num w:numId="29">
    <w:abstractNumId w:val="15"/>
  </w:num>
  <w:num w:numId="30">
    <w:abstractNumId w:val="11"/>
  </w:num>
  <w:num w:numId="31">
    <w:abstractNumId w:val="2"/>
  </w:num>
  <w:num w:numId="32">
    <w:abstractNumId w:val="2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8"/>
    <w:rsid w:val="00020DB2"/>
    <w:rsid w:val="00046DAB"/>
    <w:rsid w:val="000528BC"/>
    <w:rsid w:val="0007166A"/>
    <w:rsid w:val="0008061C"/>
    <w:rsid w:val="000A7653"/>
    <w:rsid w:val="000C2018"/>
    <w:rsid w:val="000D6890"/>
    <w:rsid w:val="0012629F"/>
    <w:rsid w:val="00141772"/>
    <w:rsid w:val="0018626C"/>
    <w:rsid w:val="0019702A"/>
    <w:rsid w:val="001C0CB3"/>
    <w:rsid w:val="001F0E4D"/>
    <w:rsid w:val="001F53A0"/>
    <w:rsid w:val="00214093"/>
    <w:rsid w:val="0021631D"/>
    <w:rsid w:val="00222A18"/>
    <w:rsid w:val="00223979"/>
    <w:rsid w:val="002722FF"/>
    <w:rsid w:val="00272969"/>
    <w:rsid w:val="00282F28"/>
    <w:rsid w:val="002833E9"/>
    <w:rsid w:val="0028407C"/>
    <w:rsid w:val="00285EBB"/>
    <w:rsid w:val="002908AF"/>
    <w:rsid w:val="002B2E72"/>
    <w:rsid w:val="002C38E9"/>
    <w:rsid w:val="002C6D17"/>
    <w:rsid w:val="002D0493"/>
    <w:rsid w:val="002D6628"/>
    <w:rsid w:val="002E0C93"/>
    <w:rsid w:val="002F7BED"/>
    <w:rsid w:val="003033C3"/>
    <w:rsid w:val="00321AC6"/>
    <w:rsid w:val="00347CEB"/>
    <w:rsid w:val="003629A4"/>
    <w:rsid w:val="003725E0"/>
    <w:rsid w:val="00374A18"/>
    <w:rsid w:val="003805CE"/>
    <w:rsid w:val="003809A6"/>
    <w:rsid w:val="003975E6"/>
    <w:rsid w:val="003B21FE"/>
    <w:rsid w:val="003D5CA3"/>
    <w:rsid w:val="004370BE"/>
    <w:rsid w:val="0044722C"/>
    <w:rsid w:val="0047069E"/>
    <w:rsid w:val="0049757D"/>
    <w:rsid w:val="004B5DD3"/>
    <w:rsid w:val="004D5E7F"/>
    <w:rsid w:val="004E506A"/>
    <w:rsid w:val="005072CD"/>
    <w:rsid w:val="00515FB3"/>
    <w:rsid w:val="00527C4E"/>
    <w:rsid w:val="00531ACD"/>
    <w:rsid w:val="00540E8D"/>
    <w:rsid w:val="00552E81"/>
    <w:rsid w:val="00557827"/>
    <w:rsid w:val="00563E59"/>
    <w:rsid w:val="00596C5E"/>
    <w:rsid w:val="00596F13"/>
    <w:rsid w:val="00597781"/>
    <w:rsid w:val="005B40B3"/>
    <w:rsid w:val="005C607A"/>
    <w:rsid w:val="005D077D"/>
    <w:rsid w:val="005D2FE7"/>
    <w:rsid w:val="005D66AB"/>
    <w:rsid w:val="005E43A8"/>
    <w:rsid w:val="00605A95"/>
    <w:rsid w:val="00610E88"/>
    <w:rsid w:val="00624317"/>
    <w:rsid w:val="006427A0"/>
    <w:rsid w:val="00643C1E"/>
    <w:rsid w:val="00644DB8"/>
    <w:rsid w:val="006570D9"/>
    <w:rsid w:val="00665D45"/>
    <w:rsid w:val="00677B02"/>
    <w:rsid w:val="00683784"/>
    <w:rsid w:val="00696E45"/>
    <w:rsid w:val="006A04A5"/>
    <w:rsid w:val="006D3052"/>
    <w:rsid w:val="006E1B9C"/>
    <w:rsid w:val="007013C3"/>
    <w:rsid w:val="00702C2E"/>
    <w:rsid w:val="00753AC8"/>
    <w:rsid w:val="00755E3F"/>
    <w:rsid w:val="0077132F"/>
    <w:rsid w:val="007837CF"/>
    <w:rsid w:val="0079388A"/>
    <w:rsid w:val="00794703"/>
    <w:rsid w:val="007A41CA"/>
    <w:rsid w:val="007D2D2C"/>
    <w:rsid w:val="007D722F"/>
    <w:rsid w:val="007E26AF"/>
    <w:rsid w:val="007E467A"/>
    <w:rsid w:val="007E5C49"/>
    <w:rsid w:val="00804FCE"/>
    <w:rsid w:val="00816E7F"/>
    <w:rsid w:val="00833973"/>
    <w:rsid w:val="00840A1E"/>
    <w:rsid w:val="00842F7B"/>
    <w:rsid w:val="00854A91"/>
    <w:rsid w:val="0086033F"/>
    <w:rsid w:val="008639D6"/>
    <w:rsid w:val="0088360E"/>
    <w:rsid w:val="00885F82"/>
    <w:rsid w:val="008861C7"/>
    <w:rsid w:val="0089563C"/>
    <w:rsid w:val="008B47B8"/>
    <w:rsid w:val="008C03E8"/>
    <w:rsid w:val="008C477B"/>
    <w:rsid w:val="008C53C9"/>
    <w:rsid w:val="008C5B86"/>
    <w:rsid w:val="008D020F"/>
    <w:rsid w:val="008D1C03"/>
    <w:rsid w:val="008D3206"/>
    <w:rsid w:val="008D382E"/>
    <w:rsid w:val="008D53D8"/>
    <w:rsid w:val="008E6202"/>
    <w:rsid w:val="008E7B01"/>
    <w:rsid w:val="008F1C6C"/>
    <w:rsid w:val="009126F9"/>
    <w:rsid w:val="009204E4"/>
    <w:rsid w:val="0092062F"/>
    <w:rsid w:val="0092157B"/>
    <w:rsid w:val="00930C32"/>
    <w:rsid w:val="00933E70"/>
    <w:rsid w:val="00942ACB"/>
    <w:rsid w:val="00950449"/>
    <w:rsid w:val="009544FD"/>
    <w:rsid w:val="00966727"/>
    <w:rsid w:val="009803EE"/>
    <w:rsid w:val="00991866"/>
    <w:rsid w:val="00995174"/>
    <w:rsid w:val="00996EDE"/>
    <w:rsid w:val="009A1246"/>
    <w:rsid w:val="009A799F"/>
    <w:rsid w:val="009B101F"/>
    <w:rsid w:val="009B6342"/>
    <w:rsid w:val="009E095F"/>
    <w:rsid w:val="009E6580"/>
    <w:rsid w:val="00A15E38"/>
    <w:rsid w:val="00A1659F"/>
    <w:rsid w:val="00A2535A"/>
    <w:rsid w:val="00A27934"/>
    <w:rsid w:val="00A419AC"/>
    <w:rsid w:val="00A41F0D"/>
    <w:rsid w:val="00A425BA"/>
    <w:rsid w:val="00A474C6"/>
    <w:rsid w:val="00A64F54"/>
    <w:rsid w:val="00A70B12"/>
    <w:rsid w:val="00A75FC8"/>
    <w:rsid w:val="00A77B02"/>
    <w:rsid w:val="00A871E9"/>
    <w:rsid w:val="00A87A78"/>
    <w:rsid w:val="00AB33C3"/>
    <w:rsid w:val="00AE21EF"/>
    <w:rsid w:val="00B00D68"/>
    <w:rsid w:val="00B02520"/>
    <w:rsid w:val="00B02BED"/>
    <w:rsid w:val="00B13348"/>
    <w:rsid w:val="00B20F56"/>
    <w:rsid w:val="00B36CDA"/>
    <w:rsid w:val="00B443DE"/>
    <w:rsid w:val="00B51037"/>
    <w:rsid w:val="00B61989"/>
    <w:rsid w:val="00B83DDD"/>
    <w:rsid w:val="00BA4C49"/>
    <w:rsid w:val="00BA73DA"/>
    <w:rsid w:val="00BD6BCD"/>
    <w:rsid w:val="00BE5B5F"/>
    <w:rsid w:val="00BE65AB"/>
    <w:rsid w:val="00C41D8A"/>
    <w:rsid w:val="00C73489"/>
    <w:rsid w:val="00C80A8C"/>
    <w:rsid w:val="00C85BA9"/>
    <w:rsid w:val="00C85E07"/>
    <w:rsid w:val="00CA11B2"/>
    <w:rsid w:val="00CA3FE6"/>
    <w:rsid w:val="00CC02F3"/>
    <w:rsid w:val="00CC1281"/>
    <w:rsid w:val="00CE7DDF"/>
    <w:rsid w:val="00CF4CEE"/>
    <w:rsid w:val="00CF7F86"/>
    <w:rsid w:val="00D06C02"/>
    <w:rsid w:val="00D13B86"/>
    <w:rsid w:val="00D45BD0"/>
    <w:rsid w:val="00D61C45"/>
    <w:rsid w:val="00D71D60"/>
    <w:rsid w:val="00D82985"/>
    <w:rsid w:val="00D8502E"/>
    <w:rsid w:val="00DA1E12"/>
    <w:rsid w:val="00DA759A"/>
    <w:rsid w:val="00DC1F71"/>
    <w:rsid w:val="00DC4EB5"/>
    <w:rsid w:val="00DC7520"/>
    <w:rsid w:val="00DD41F2"/>
    <w:rsid w:val="00DE74C2"/>
    <w:rsid w:val="00E00AF9"/>
    <w:rsid w:val="00E23E3F"/>
    <w:rsid w:val="00E30F31"/>
    <w:rsid w:val="00E329F2"/>
    <w:rsid w:val="00E33242"/>
    <w:rsid w:val="00E61D34"/>
    <w:rsid w:val="00E6212D"/>
    <w:rsid w:val="00E8557D"/>
    <w:rsid w:val="00EA4DDA"/>
    <w:rsid w:val="00EA5048"/>
    <w:rsid w:val="00EA5836"/>
    <w:rsid w:val="00EB0BF8"/>
    <w:rsid w:val="00EB4E9A"/>
    <w:rsid w:val="00EF5122"/>
    <w:rsid w:val="00F035F3"/>
    <w:rsid w:val="00F12BFD"/>
    <w:rsid w:val="00F20947"/>
    <w:rsid w:val="00F2104F"/>
    <w:rsid w:val="00F2554E"/>
    <w:rsid w:val="00F70ED0"/>
    <w:rsid w:val="00F73011"/>
    <w:rsid w:val="00F74385"/>
    <w:rsid w:val="00F7502A"/>
    <w:rsid w:val="00F76743"/>
    <w:rsid w:val="00F85A54"/>
    <w:rsid w:val="00FA2708"/>
    <w:rsid w:val="00FA461E"/>
    <w:rsid w:val="00FC011C"/>
    <w:rsid w:val="00FD4E0D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134A6-305D-4134-BC06-31FE65B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069E"/>
    <w:pPr>
      <w:keepNext/>
      <w:widowControl w:val="0"/>
      <w:jc w:val="center"/>
      <w:outlineLvl w:val="0"/>
    </w:pPr>
    <w:rPr>
      <w:rFonts w:ascii="Arial" w:hAnsi="Arial"/>
      <w:b/>
      <w:snapToGrid w:val="0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7069E"/>
    <w:pPr>
      <w:keepNext/>
      <w:widowControl w:val="0"/>
      <w:ind w:left="4248"/>
      <w:outlineLvl w:val="1"/>
    </w:pPr>
    <w:rPr>
      <w:rFonts w:ascii="Arial" w:hAnsi="Arial"/>
      <w:b/>
      <w:i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3FE6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CA3F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3F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3F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F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47CEB"/>
    <w:rPr>
      <w:color w:val="5F5F5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5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57D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9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7069E"/>
    <w:rPr>
      <w:rFonts w:ascii="Arial" w:eastAsia="Times New Roman" w:hAnsi="Arial" w:cs="Times New Roman"/>
      <w:b/>
      <w:snapToGrid w:val="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7069E"/>
    <w:rPr>
      <w:rFonts w:ascii="Arial" w:eastAsia="Times New Roman" w:hAnsi="Arial" w:cs="Times New Roman"/>
      <w:b/>
      <w:i/>
      <w:snapToGrid w:val="0"/>
      <w:sz w:val="24"/>
      <w:szCs w:val="20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C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1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D0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920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4942</Words>
  <Characters>34100</Characters>
  <Application>Microsoft Office Word</Application>
  <DocSecurity>0</DocSecurity>
  <Lines>284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35</cp:revision>
  <cp:lastPrinted>2016-02-17T13:22:00Z</cp:lastPrinted>
  <dcterms:created xsi:type="dcterms:W3CDTF">2016-02-10T10:29:00Z</dcterms:created>
  <dcterms:modified xsi:type="dcterms:W3CDTF">2016-10-20T08:30:00Z</dcterms:modified>
</cp:coreProperties>
</file>